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203" w:rsidRPr="00750203" w:rsidRDefault="00750203" w:rsidP="00750203">
      <w:pPr>
        <w:jc w:val="center"/>
        <w:rPr>
          <w:rFonts w:ascii="Calibri" w:eastAsia="Calibri" w:hAnsi="Calibri" w:cs="Times New Roman"/>
          <w:b/>
          <w:sz w:val="28"/>
          <w:szCs w:val="28"/>
        </w:rPr>
      </w:pPr>
      <w:r w:rsidRPr="00750203">
        <w:rPr>
          <w:rFonts w:ascii="Calibri" w:eastAsia="Calibri" w:hAnsi="Calibri" w:cs="Times New Roman"/>
          <w:b/>
          <w:bCs/>
          <w:noProof/>
          <w:kern w:val="36"/>
          <w:sz w:val="48"/>
          <w:szCs w:val="48"/>
          <w:lang w:eastAsia="ru-RU"/>
        </w:rPr>
        <w:drawing>
          <wp:inline distT="0" distB="0" distL="0" distR="0" wp14:anchorId="50F5A8C5" wp14:editId="7B587B09">
            <wp:extent cx="5600700" cy="1257300"/>
            <wp:effectExtent l="0" t="0" r="0" b="0"/>
            <wp:docPr id="7" name="Рисунок 7"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логотип"/>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00700" cy="1257300"/>
                    </a:xfrm>
                    <a:prstGeom prst="rect">
                      <a:avLst/>
                    </a:prstGeom>
                    <a:noFill/>
                    <a:ln>
                      <a:noFill/>
                    </a:ln>
                  </pic:spPr>
                </pic:pic>
              </a:graphicData>
            </a:graphic>
          </wp:inline>
        </w:drawing>
      </w:r>
    </w:p>
    <w:p w:rsidR="00750203" w:rsidRPr="00750203" w:rsidRDefault="00750203" w:rsidP="00750203">
      <w:pPr>
        <w:jc w:val="center"/>
        <w:rPr>
          <w:rFonts w:ascii="Times New Roman" w:eastAsia="Calibri" w:hAnsi="Times New Roman" w:cs="Times New Roman"/>
          <w:b/>
          <w:sz w:val="44"/>
          <w:szCs w:val="44"/>
        </w:rPr>
      </w:pPr>
    </w:p>
    <w:p w:rsidR="00750203" w:rsidRPr="00750203" w:rsidRDefault="00750203" w:rsidP="00750203">
      <w:pPr>
        <w:jc w:val="center"/>
        <w:rPr>
          <w:rFonts w:ascii="Times New Roman" w:eastAsia="Calibri" w:hAnsi="Times New Roman" w:cs="Times New Roman"/>
          <w:b/>
          <w:sz w:val="44"/>
          <w:szCs w:val="44"/>
          <w:lang w:val="uk-UA"/>
        </w:rPr>
      </w:pPr>
      <w:r w:rsidRPr="00750203">
        <w:rPr>
          <w:rFonts w:ascii="Times New Roman" w:eastAsia="Calibri" w:hAnsi="Times New Roman" w:cs="Times New Roman"/>
          <w:b/>
          <w:sz w:val="44"/>
          <w:szCs w:val="44"/>
          <w:lang w:val="uk-UA"/>
        </w:rPr>
        <w:t>Одеська обласна організація</w:t>
      </w:r>
    </w:p>
    <w:p w:rsidR="00750203" w:rsidRPr="00750203" w:rsidRDefault="00750203" w:rsidP="00750203">
      <w:pPr>
        <w:rPr>
          <w:rFonts w:ascii="Calibri" w:eastAsia="Calibri" w:hAnsi="Calibri" w:cs="Times New Roman"/>
          <w:b/>
          <w:sz w:val="28"/>
          <w:szCs w:val="28"/>
        </w:rPr>
      </w:pPr>
    </w:p>
    <w:p w:rsidR="00750203" w:rsidRPr="00750203" w:rsidRDefault="00750203" w:rsidP="00750203">
      <w:pPr>
        <w:rPr>
          <w:rFonts w:ascii="Calibri" w:eastAsia="Calibri" w:hAnsi="Calibri" w:cs="Times New Roman"/>
          <w:b/>
        </w:rPr>
      </w:pPr>
      <w:r w:rsidRPr="00750203">
        <w:rPr>
          <w:rFonts w:ascii="Calibri" w:eastAsia="Calibri" w:hAnsi="Calibri" w:cs="Times New Roman"/>
          <w:b/>
        </w:rPr>
        <w:t xml:space="preserve">                           </w:t>
      </w:r>
      <w:r w:rsidRPr="00750203">
        <w:rPr>
          <w:rFonts w:ascii="Calibri" w:eastAsia="Calibri" w:hAnsi="Calibri" w:cs="Times New Roman"/>
          <w:b/>
          <w:noProof/>
          <w:lang w:eastAsia="ru-RU"/>
        </w:rPr>
        <mc:AlternateContent>
          <mc:Choice Requires="wps">
            <w:drawing>
              <wp:inline distT="0" distB="0" distL="0" distR="0" wp14:anchorId="0C74F093" wp14:editId="7D3DE4E1">
                <wp:extent cx="3796030" cy="403860"/>
                <wp:effectExtent l="9525" t="9525" r="38100" b="28575"/>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96030" cy="403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50203" w:rsidRPr="009956D0" w:rsidRDefault="00750203" w:rsidP="00750203">
                            <w:pPr>
                              <w:jc w:val="center"/>
                              <w:rPr>
                                <w:rFonts w:ascii="Times New Roman" w:hAnsi="Times New Roman"/>
                                <w:lang w:val="uk-UA"/>
                              </w:rPr>
                            </w:pPr>
                            <w:r w:rsidRPr="009956D0">
                              <w:rPr>
                                <w:rFonts w:ascii="Times New Roman" w:hAnsi="Times New Roman"/>
                                <w:color w:val="336699"/>
                                <w:sz w:val="56"/>
                                <w:szCs w:val="56"/>
                                <w:lang w:val="uk-UA"/>
                                <w14:shadow w14:blurRad="0" w14:dist="45847" w14:dir="2021404" w14:sx="100000" w14:sy="100000" w14:kx="0" w14:ky="0" w14:algn="ctr">
                                  <w14:srgbClr w14:val="B2B2B2">
                                    <w14:alpha w14:val="20000"/>
                                  </w14:srgbClr>
                                </w14:shadow>
                              </w:rPr>
                              <w:t>Інформаційний бюлетень</w:t>
                            </w:r>
                          </w:p>
                        </w:txbxContent>
                      </wps:txbx>
                      <wps:bodyPr wrap="square" numCol="1" fromWordArt="1">
                        <a:prstTxWarp prst="textPlain">
                          <a:avLst>
                            <a:gd name="adj" fmla="val 50000"/>
                          </a:avLst>
                        </a:prstTxWarp>
                        <a:spAutoFit/>
                      </wps:bodyPr>
                    </wps:wsp>
                  </a:graphicData>
                </a:graphic>
              </wp:inline>
            </w:drawing>
          </mc:Choice>
          <mc:Fallback>
            <w:pict>
              <v:shapetype w14:anchorId="0C74F093" id="_x0000_t202" coordsize="21600,21600" o:spt="202" path="m,l,21600r21600,l21600,xe">
                <v:stroke joinstyle="miter"/>
                <v:path gradientshapeok="t" o:connecttype="rect"/>
              </v:shapetype>
              <v:shape id="Надпись 3" o:spid="_x0000_s1026" type="#_x0000_t202" style="width:298.9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" filled="f" stroked="f">
                <v:stroke joinstyle="round"/>
                <o:lock v:ext="edit" shapetype="t"/>
                <v:textbox style="mso-fit-shape-to-text:t">
                  <w:txbxContent>
                    <w:p w:rsidR="00750203" w:rsidRPr="009956D0" w:rsidRDefault="00750203" w:rsidP="00750203">
                      <w:pPr>
                        <w:jc w:val="center"/>
                        <w:rPr>
                          <w:rFonts w:ascii="Times New Roman" w:hAnsi="Times New Roman"/>
                          <w:lang w:val="uk-UA"/>
                        </w:rPr>
                      </w:pPr>
                      <w:r w:rsidRPr="009956D0">
                        <w:rPr>
                          <w:rFonts w:ascii="Times New Roman" w:hAnsi="Times New Roman"/>
                          <w:color w:val="336699"/>
                          <w:sz w:val="56"/>
                          <w:szCs w:val="56"/>
                          <w:lang w:val="uk-UA"/>
                          <w14:shadow w14:blurRad="0" w14:dist="45847" w14:dir="2021404" w14:sx="100000" w14:sy="100000" w14:kx="0" w14:ky="0" w14:algn="ctr">
                            <w14:srgbClr w14:val="B2B2B2">
                              <w14:alpha w14:val="20000"/>
                            </w14:srgbClr>
                          </w14:shadow>
                        </w:rPr>
                        <w:t>Інформаційний бюлетень</w:t>
                      </w:r>
                    </w:p>
                  </w:txbxContent>
                </v:textbox>
                <w10:anchorlock/>
              </v:shape>
            </w:pict>
          </mc:Fallback>
        </mc:AlternateContent>
      </w:r>
    </w:p>
    <w:p w:rsidR="00750203" w:rsidRPr="00750203" w:rsidRDefault="00750203" w:rsidP="00750203">
      <w:pPr>
        <w:jc w:val="center"/>
        <w:rPr>
          <w:rFonts w:ascii="Calibri" w:eastAsia="Calibri" w:hAnsi="Calibri" w:cs="Times New Roman"/>
          <w:b/>
          <w:sz w:val="28"/>
          <w:szCs w:val="28"/>
        </w:rPr>
      </w:pPr>
    </w:p>
    <w:p w:rsidR="00750203" w:rsidRPr="00750203" w:rsidRDefault="00750203" w:rsidP="00750203">
      <w:pPr>
        <w:jc w:val="center"/>
        <w:rPr>
          <w:rFonts w:ascii="Calibri" w:eastAsia="Calibri" w:hAnsi="Calibri" w:cs="Times New Roman"/>
          <w:b/>
          <w:sz w:val="28"/>
          <w:szCs w:val="28"/>
        </w:rPr>
      </w:pPr>
    </w:p>
    <w:p w:rsidR="00750203" w:rsidRPr="009A012F" w:rsidRDefault="00750203" w:rsidP="00750203">
      <w:pPr>
        <w:jc w:val="center"/>
        <w:rPr>
          <w:rFonts w:ascii="Times New Roman" w:eastAsia="Calibri" w:hAnsi="Times New Roman" w:cs="Times New Roman"/>
          <w:b/>
          <w:sz w:val="40"/>
          <w:szCs w:val="40"/>
          <w:lang w:val="uk-UA"/>
        </w:rPr>
      </w:pPr>
      <w:r w:rsidRPr="00750203">
        <w:rPr>
          <w:rFonts w:ascii="Times New Roman" w:eastAsia="Calibri" w:hAnsi="Times New Roman" w:cs="Times New Roman"/>
          <w:b/>
          <w:sz w:val="40"/>
          <w:szCs w:val="40"/>
        </w:rPr>
        <w:t xml:space="preserve">№ </w:t>
      </w:r>
      <w:r w:rsidR="009A012F">
        <w:rPr>
          <w:rFonts w:ascii="Times New Roman" w:eastAsia="Calibri" w:hAnsi="Times New Roman" w:cs="Times New Roman"/>
          <w:b/>
          <w:sz w:val="40"/>
          <w:szCs w:val="40"/>
          <w:lang w:val="uk-UA"/>
        </w:rPr>
        <w:t>44</w:t>
      </w:r>
    </w:p>
    <w:p w:rsidR="00750203" w:rsidRDefault="00750203" w:rsidP="00750203">
      <w:pPr>
        <w:jc w:val="center"/>
        <w:rPr>
          <w:rFonts w:ascii="Times New Roman" w:eastAsia="Calibri" w:hAnsi="Times New Roman" w:cs="Times New Roman"/>
          <w:b/>
          <w:sz w:val="32"/>
          <w:szCs w:val="32"/>
        </w:rPr>
      </w:pPr>
      <w:r>
        <w:rPr>
          <w:rFonts w:ascii="Times New Roman" w:eastAsia="Calibri" w:hAnsi="Times New Roman" w:cs="Times New Roman"/>
          <w:b/>
          <w:sz w:val="32"/>
          <w:szCs w:val="32"/>
          <w:lang w:val="uk-UA"/>
        </w:rPr>
        <w:t>Вересень</w:t>
      </w:r>
      <w:r w:rsidRPr="00750203">
        <w:rPr>
          <w:rFonts w:ascii="Times New Roman" w:eastAsia="Calibri" w:hAnsi="Times New Roman" w:cs="Times New Roman"/>
          <w:b/>
          <w:sz w:val="32"/>
          <w:szCs w:val="32"/>
        </w:rPr>
        <w:t xml:space="preserve"> 202</w:t>
      </w:r>
      <w:r w:rsidRPr="00750203">
        <w:rPr>
          <w:rFonts w:ascii="Times New Roman" w:eastAsia="Calibri" w:hAnsi="Times New Roman" w:cs="Times New Roman"/>
          <w:b/>
          <w:sz w:val="32"/>
          <w:szCs w:val="32"/>
          <w:lang w:val="uk-UA"/>
        </w:rPr>
        <w:t>2</w:t>
      </w:r>
      <w:r w:rsidRPr="00750203">
        <w:rPr>
          <w:rFonts w:ascii="Times New Roman" w:eastAsia="Calibri" w:hAnsi="Times New Roman" w:cs="Times New Roman"/>
          <w:b/>
          <w:sz w:val="32"/>
          <w:szCs w:val="32"/>
        </w:rPr>
        <w:t xml:space="preserve"> р.</w:t>
      </w:r>
    </w:p>
    <w:p w:rsidR="00750203" w:rsidRPr="00750203" w:rsidRDefault="00750203" w:rsidP="00750203">
      <w:pPr>
        <w:jc w:val="center"/>
        <w:rPr>
          <w:rFonts w:ascii="Times New Roman" w:eastAsia="Calibri" w:hAnsi="Times New Roman" w:cs="Times New Roman"/>
          <w:b/>
          <w:sz w:val="32"/>
          <w:szCs w:val="32"/>
        </w:rPr>
      </w:pPr>
    </w:p>
    <w:p w:rsidR="00750203" w:rsidRPr="009A012F" w:rsidRDefault="00750203" w:rsidP="00750203">
      <w:pPr>
        <w:shd w:val="clear" w:color="auto" w:fill="FFFFFF"/>
        <w:spacing w:after="0" w:line="660" w:lineRule="atLeast"/>
        <w:jc w:val="center"/>
        <w:outlineLvl w:val="0"/>
        <w:rPr>
          <w:rFonts w:ascii="Times New Roman" w:eastAsia="Times New Roman" w:hAnsi="Times New Roman" w:cs="Times New Roman"/>
          <w:b/>
          <w:bCs/>
          <w:color w:val="000000"/>
          <w:kern w:val="36"/>
          <w:sz w:val="40"/>
          <w:szCs w:val="60"/>
          <w:lang w:eastAsia="ru-RU"/>
        </w:rPr>
      </w:pPr>
      <w:bookmarkStart w:id="0" w:name="_GoBack"/>
      <w:r w:rsidRPr="009A012F">
        <w:rPr>
          <w:rFonts w:ascii="Times New Roman" w:eastAsia="Times New Roman" w:hAnsi="Times New Roman" w:cs="Times New Roman"/>
          <w:b/>
          <w:bCs/>
          <w:color w:val="000000"/>
          <w:kern w:val="36"/>
          <w:sz w:val="40"/>
          <w:szCs w:val="60"/>
          <w:lang w:eastAsia="ru-RU"/>
        </w:rPr>
        <w:t xml:space="preserve">Як </w:t>
      </w:r>
      <w:proofErr w:type="spellStart"/>
      <w:r w:rsidRPr="009A012F">
        <w:rPr>
          <w:rFonts w:ascii="Times New Roman" w:eastAsia="Times New Roman" w:hAnsi="Times New Roman" w:cs="Times New Roman"/>
          <w:b/>
          <w:bCs/>
          <w:color w:val="000000"/>
          <w:kern w:val="36"/>
          <w:sz w:val="40"/>
          <w:szCs w:val="60"/>
          <w:lang w:eastAsia="ru-RU"/>
        </w:rPr>
        <w:t>призупинити</w:t>
      </w:r>
      <w:proofErr w:type="spellEnd"/>
      <w:r w:rsidRPr="009A012F">
        <w:rPr>
          <w:rFonts w:ascii="Times New Roman" w:eastAsia="Times New Roman" w:hAnsi="Times New Roman" w:cs="Times New Roman"/>
          <w:b/>
          <w:bCs/>
          <w:color w:val="000000"/>
          <w:kern w:val="36"/>
          <w:sz w:val="40"/>
          <w:szCs w:val="60"/>
          <w:lang w:eastAsia="ru-RU"/>
        </w:rPr>
        <w:t xml:space="preserve"> </w:t>
      </w:r>
      <w:proofErr w:type="spellStart"/>
      <w:r w:rsidRPr="009A012F">
        <w:rPr>
          <w:rFonts w:ascii="Times New Roman" w:eastAsia="Times New Roman" w:hAnsi="Times New Roman" w:cs="Times New Roman"/>
          <w:b/>
          <w:bCs/>
          <w:color w:val="000000"/>
          <w:kern w:val="36"/>
          <w:sz w:val="40"/>
          <w:szCs w:val="60"/>
          <w:lang w:eastAsia="ru-RU"/>
        </w:rPr>
        <w:t>або</w:t>
      </w:r>
      <w:proofErr w:type="spellEnd"/>
      <w:r w:rsidRPr="009A012F">
        <w:rPr>
          <w:rFonts w:ascii="Times New Roman" w:eastAsia="Times New Roman" w:hAnsi="Times New Roman" w:cs="Times New Roman"/>
          <w:b/>
          <w:bCs/>
          <w:color w:val="000000"/>
          <w:kern w:val="36"/>
          <w:sz w:val="40"/>
          <w:szCs w:val="60"/>
          <w:lang w:eastAsia="ru-RU"/>
        </w:rPr>
        <w:t xml:space="preserve"> </w:t>
      </w:r>
      <w:proofErr w:type="spellStart"/>
      <w:r w:rsidRPr="009A012F">
        <w:rPr>
          <w:rFonts w:ascii="Times New Roman" w:eastAsia="Times New Roman" w:hAnsi="Times New Roman" w:cs="Times New Roman"/>
          <w:b/>
          <w:bCs/>
          <w:color w:val="000000"/>
          <w:kern w:val="36"/>
          <w:sz w:val="40"/>
          <w:szCs w:val="60"/>
          <w:lang w:eastAsia="ru-RU"/>
        </w:rPr>
        <w:t>відновити</w:t>
      </w:r>
      <w:proofErr w:type="spellEnd"/>
      <w:r w:rsidRPr="009A012F">
        <w:rPr>
          <w:rFonts w:ascii="Times New Roman" w:eastAsia="Times New Roman" w:hAnsi="Times New Roman" w:cs="Times New Roman"/>
          <w:b/>
          <w:bCs/>
          <w:color w:val="000000"/>
          <w:kern w:val="36"/>
          <w:sz w:val="40"/>
          <w:szCs w:val="60"/>
          <w:lang w:eastAsia="ru-RU"/>
        </w:rPr>
        <w:t xml:space="preserve"> </w:t>
      </w:r>
      <w:proofErr w:type="spellStart"/>
      <w:r w:rsidRPr="009A012F">
        <w:rPr>
          <w:rFonts w:ascii="Times New Roman" w:eastAsia="Times New Roman" w:hAnsi="Times New Roman" w:cs="Times New Roman"/>
          <w:b/>
          <w:bCs/>
          <w:color w:val="000000"/>
          <w:kern w:val="36"/>
          <w:sz w:val="40"/>
          <w:szCs w:val="60"/>
          <w:lang w:eastAsia="ru-RU"/>
        </w:rPr>
        <w:t>дію</w:t>
      </w:r>
      <w:proofErr w:type="spellEnd"/>
      <w:r w:rsidRPr="009A012F">
        <w:rPr>
          <w:rFonts w:ascii="Times New Roman" w:eastAsia="Times New Roman" w:hAnsi="Times New Roman" w:cs="Times New Roman"/>
          <w:b/>
          <w:bCs/>
          <w:color w:val="000000"/>
          <w:kern w:val="36"/>
          <w:sz w:val="40"/>
          <w:szCs w:val="60"/>
          <w:lang w:eastAsia="ru-RU"/>
        </w:rPr>
        <w:t xml:space="preserve"> </w:t>
      </w:r>
      <w:proofErr w:type="spellStart"/>
      <w:r w:rsidRPr="009A012F">
        <w:rPr>
          <w:rFonts w:ascii="Times New Roman" w:eastAsia="Times New Roman" w:hAnsi="Times New Roman" w:cs="Times New Roman"/>
          <w:b/>
          <w:bCs/>
          <w:color w:val="000000"/>
          <w:kern w:val="36"/>
          <w:sz w:val="40"/>
          <w:szCs w:val="60"/>
          <w:lang w:eastAsia="ru-RU"/>
        </w:rPr>
        <w:t>трудових</w:t>
      </w:r>
      <w:proofErr w:type="spellEnd"/>
      <w:r w:rsidRPr="009A012F">
        <w:rPr>
          <w:rFonts w:ascii="Times New Roman" w:eastAsia="Times New Roman" w:hAnsi="Times New Roman" w:cs="Times New Roman"/>
          <w:b/>
          <w:bCs/>
          <w:color w:val="000000"/>
          <w:kern w:val="36"/>
          <w:sz w:val="40"/>
          <w:szCs w:val="60"/>
          <w:lang w:eastAsia="ru-RU"/>
        </w:rPr>
        <w:t xml:space="preserve"> </w:t>
      </w:r>
      <w:proofErr w:type="spellStart"/>
      <w:r w:rsidRPr="009A012F">
        <w:rPr>
          <w:rFonts w:ascii="Times New Roman" w:eastAsia="Times New Roman" w:hAnsi="Times New Roman" w:cs="Times New Roman"/>
          <w:b/>
          <w:bCs/>
          <w:color w:val="000000"/>
          <w:kern w:val="36"/>
          <w:sz w:val="40"/>
          <w:szCs w:val="60"/>
          <w:lang w:eastAsia="ru-RU"/>
        </w:rPr>
        <w:t>договорів</w:t>
      </w:r>
      <w:proofErr w:type="spellEnd"/>
      <w:r w:rsidRPr="009A012F">
        <w:rPr>
          <w:rFonts w:ascii="Times New Roman" w:eastAsia="Times New Roman" w:hAnsi="Times New Roman" w:cs="Times New Roman"/>
          <w:b/>
          <w:bCs/>
          <w:color w:val="000000"/>
          <w:kern w:val="36"/>
          <w:sz w:val="40"/>
          <w:szCs w:val="60"/>
          <w:lang w:eastAsia="ru-RU"/>
        </w:rPr>
        <w:t xml:space="preserve"> з </w:t>
      </w:r>
      <w:proofErr w:type="spellStart"/>
      <w:r w:rsidRPr="009A012F">
        <w:rPr>
          <w:rFonts w:ascii="Times New Roman" w:eastAsia="Times New Roman" w:hAnsi="Times New Roman" w:cs="Times New Roman"/>
          <w:b/>
          <w:bCs/>
          <w:color w:val="000000"/>
          <w:kern w:val="36"/>
          <w:sz w:val="40"/>
          <w:szCs w:val="60"/>
          <w:lang w:eastAsia="ru-RU"/>
        </w:rPr>
        <w:t>працівниками</w:t>
      </w:r>
      <w:proofErr w:type="spellEnd"/>
    </w:p>
    <w:bookmarkEnd w:id="0"/>
    <w:p w:rsidR="000709F4" w:rsidRDefault="000709F4"/>
    <w:p w:rsidR="00750203" w:rsidRDefault="00750203"/>
    <w:p w:rsidR="00750203" w:rsidRDefault="00750203"/>
    <w:p w:rsidR="00750203" w:rsidRDefault="00750203"/>
    <w:p w:rsidR="00750203" w:rsidRDefault="00750203"/>
    <w:p w:rsidR="00750203" w:rsidRDefault="00750203"/>
    <w:p w:rsidR="00750203" w:rsidRDefault="00750203"/>
    <w:p w:rsidR="00750203" w:rsidRDefault="00750203"/>
    <w:p w:rsidR="00750203" w:rsidRDefault="00750203"/>
    <w:p w:rsidR="00750203" w:rsidRDefault="00750203"/>
    <w:p w:rsidR="00750203" w:rsidRPr="009A012F" w:rsidRDefault="00750203" w:rsidP="009A012F">
      <w:pPr>
        <w:spacing w:after="0" w:line="276" w:lineRule="auto"/>
        <w:ind w:firstLine="708"/>
        <w:jc w:val="both"/>
        <w:rPr>
          <w:rFonts w:ascii="Times New Roman" w:hAnsi="Times New Roman" w:cs="Times New Roman"/>
          <w:b/>
          <w:i/>
          <w:sz w:val="28"/>
          <w:szCs w:val="28"/>
          <w:lang w:val="uk-UA"/>
        </w:rPr>
      </w:pPr>
      <w:r w:rsidRPr="009A012F">
        <w:rPr>
          <w:rFonts w:ascii="Times New Roman" w:hAnsi="Times New Roman" w:cs="Times New Roman"/>
          <w:b/>
          <w:i/>
          <w:sz w:val="28"/>
          <w:szCs w:val="28"/>
          <w:lang w:val="uk-UA"/>
        </w:rPr>
        <w:lastRenderedPageBreak/>
        <w:t xml:space="preserve">Призупинення дії трудових договорів — відносно нова процедура, але вона вже зазнала змін — </w:t>
      </w:r>
      <w:r w:rsidR="00D41E4D" w:rsidRPr="009A012F">
        <w:rPr>
          <w:rFonts w:ascii="Times New Roman" w:hAnsi="Times New Roman" w:cs="Times New Roman"/>
          <w:b/>
          <w:i/>
          <w:sz w:val="28"/>
          <w:szCs w:val="28"/>
          <w:lang w:val="uk-UA"/>
        </w:rPr>
        <w:t>Закон України «</w:t>
      </w:r>
      <w:r w:rsidR="00D41E4D" w:rsidRPr="009A012F">
        <w:rPr>
          <w:rFonts w:ascii="Times New Roman" w:hAnsi="Times New Roman" w:cs="Times New Roman"/>
          <w:b/>
          <w:bCs/>
          <w:i/>
          <w:sz w:val="28"/>
          <w:szCs w:val="28"/>
          <w:lang w:val="uk-UA"/>
        </w:rPr>
        <w:t>Про внесення змін до деяких законодавчих актів України щодо оптимізації трудових відносин» №2352</w:t>
      </w:r>
      <w:r w:rsidR="00D41E4D" w:rsidRPr="009A012F">
        <w:rPr>
          <w:rFonts w:ascii="Times New Roman" w:hAnsi="Times New Roman" w:cs="Times New Roman"/>
          <w:b/>
          <w:i/>
          <w:sz w:val="28"/>
          <w:szCs w:val="28"/>
          <w:lang w:val="uk-UA"/>
        </w:rPr>
        <w:t xml:space="preserve"> </w:t>
      </w:r>
      <w:r w:rsidRPr="009A012F">
        <w:rPr>
          <w:rFonts w:ascii="Times New Roman" w:hAnsi="Times New Roman" w:cs="Times New Roman"/>
          <w:b/>
          <w:i/>
          <w:sz w:val="28"/>
          <w:szCs w:val="28"/>
          <w:lang w:val="uk-UA"/>
        </w:rPr>
        <w:t>(далі -  Закон № 2352)</w:t>
      </w:r>
      <w:r w:rsidR="00D41E4D" w:rsidRPr="009A012F">
        <w:rPr>
          <w:rFonts w:ascii="Times New Roman" w:hAnsi="Times New Roman" w:cs="Times New Roman"/>
          <w:b/>
          <w:i/>
          <w:sz w:val="28"/>
          <w:szCs w:val="28"/>
          <w:lang w:val="uk-UA"/>
        </w:rPr>
        <w:t xml:space="preserve"> </w:t>
      </w:r>
      <w:proofErr w:type="spellStart"/>
      <w:r w:rsidR="00D41E4D" w:rsidRPr="009A012F">
        <w:rPr>
          <w:rFonts w:ascii="Times New Roman" w:hAnsi="Times New Roman" w:cs="Times New Roman"/>
          <w:b/>
          <w:i/>
          <w:sz w:val="28"/>
          <w:szCs w:val="28"/>
          <w:lang w:val="uk-UA"/>
        </w:rPr>
        <w:t>підкоригував</w:t>
      </w:r>
      <w:proofErr w:type="spellEnd"/>
      <w:r w:rsidR="00D41E4D" w:rsidRPr="009A012F">
        <w:rPr>
          <w:rFonts w:ascii="Times New Roman" w:hAnsi="Times New Roman" w:cs="Times New Roman"/>
          <w:b/>
          <w:i/>
          <w:sz w:val="28"/>
          <w:szCs w:val="28"/>
          <w:lang w:val="uk-UA"/>
        </w:rPr>
        <w:t xml:space="preserve"> норми Закону України «</w:t>
      </w:r>
      <w:r w:rsidR="00D41E4D" w:rsidRPr="009A012F">
        <w:rPr>
          <w:rFonts w:ascii="Times New Roman" w:hAnsi="Times New Roman" w:cs="Times New Roman"/>
          <w:b/>
          <w:bCs/>
          <w:i/>
          <w:sz w:val="28"/>
          <w:szCs w:val="28"/>
          <w:lang w:val="uk-UA"/>
        </w:rPr>
        <w:t>Про організацію трудових відносин в умовах воєнного стану</w:t>
      </w:r>
      <w:r w:rsidR="00D41E4D" w:rsidRPr="009A012F">
        <w:rPr>
          <w:rFonts w:ascii="Times New Roman" w:hAnsi="Times New Roman" w:cs="Times New Roman"/>
          <w:b/>
          <w:i/>
          <w:sz w:val="28"/>
          <w:szCs w:val="28"/>
          <w:lang w:val="uk-UA"/>
        </w:rPr>
        <w:t xml:space="preserve">» № 2136 </w:t>
      </w:r>
      <w:r w:rsidRPr="009A012F">
        <w:rPr>
          <w:rFonts w:ascii="Times New Roman" w:hAnsi="Times New Roman" w:cs="Times New Roman"/>
          <w:b/>
          <w:i/>
          <w:sz w:val="28"/>
          <w:szCs w:val="28"/>
          <w:lang w:val="uk-UA"/>
        </w:rPr>
        <w:t xml:space="preserve">(далі - Закон № 2136). Новації діють з 19 липня 2022 року. </w:t>
      </w:r>
    </w:p>
    <w:p w:rsidR="003A1FE9" w:rsidRPr="009A012F" w:rsidRDefault="003A1FE9" w:rsidP="009A012F">
      <w:pPr>
        <w:spacing w:after="0" w:line="276" w:lineRule="auto"/>
        <w:ind w:firstLine="708"/>
        <w:jc w:val="both"/>
        <w:rPr>
          <w:rFonts w:ascii="Times New Roman" w:hAnsi="Times New Roman" w:cs="Times New Roman"/>
          <w:sz w:val="28"/>
          <w:szCs w:val="28"/>
          <w:lang w:val="uk-UA"/>
        </w:rPr>
      </w:pPr>
      <w:r w:rsidRPr="009A012F">
        <w:rPr>
          <w:rFonts w:ascii="Times New Roman" w:hAnsi="Times New Roman" w:cs="Times New Roman"/>
          <w:sz w:val="28"/>
          <w:szCs w:val="28"/>
          <w:lang w:val="uk-UA"/>
        </w:rPr>
        <w:t>Статтею 13 Закону № 2136</w:t>
      </w:r>
      <w:r w:rsidRPr="009A012F">
        <w:rPr>
          <w:rFonts w:ascii="Times New Roman" w:hAnsi="Times New Roman" w:cs="Times New Roman"/>
          <w:i/>
          <w:sz w:val="28"/>
          <w:szCs w:val="28"/>
          <w:lang w:val="uk-UA"/>
        </w:rPr>
        <w:t xml:space="preserve"> </w:t>
      </w:r>
      <w:r w:rsidRPr="009A012F">
        <w:rPr>
          <w:rFonts w:ascii="Times New Roman" w:hAnsi="Times New Roman" w:cs="Times New Roman"/>
          <w:sz w:val="28"/>
          <w:szCs w:val="28"/>
          <w:lang w:val="uk-UA"/>
        </w:rPr>
        <w:t xml:space="preserve"> передбачена </w:t>
      </w:r>
      <w:r w:rsidRPr="009A012F">
        <w:rPr>
          <w:rFonts w:ascii="Times New Roman" w:hAnsi="Times New Roman" w:cs="Times New Roman"/>
          <w:b/>
          <w:bCs/>
          <w:sz w:val="28"/>
          <w:szCs w:val="28"/>
          <w:lang w:val="uk-UA"/>
        </w:rPr>
        <w:t>можливість призупинення дії трудового договору у зв’язку з військовою агресією проти України – що розуміється як тимчасове припинення роботодавцем забезпечення працівника роботою</w:t>
      </w:r>
      <w:r w:rsidRPr="009A012F">
        <w:rPr>
          <w:rFonts w:ascii="Times New Roman" w:hAnsi="Times New Roman" w:cs="Times New Roman"/>
          <w:sz w:val="28"/>
          <w:szCs w:val="28"/>
          <w:lang w:val="uk-UA"/>
        </w:rPr>
        <w:t> і тимчасове припинення працівником виконання роботи за укладеним трудовим договором.</w:t>
      </w:r>
    </w:p>
    <w:p w:rsidR="003A1FE9" w:rsidRDefault="003A1FE9" w:rsidP="009A012F">
      <w:pPr>
        <w:spacing w:after="0" w:line="276" w:lineRule="auto"/>
        <w:ind w:firstLine="708"/>
        <w:jc w:val="both"/>
        <w:rPr>
          <w:rFonts w:ascii="Times New Roman" w:hAnsi="Times New Roman" w:cs="Times New Roman"/>
          <w:sz w:val="28"/>
          <w:szCs w:val="28"/>
          <w:lang w:val="uk-UA"/>
        </w:rPr>
      </w:pPr>
      <w:r w:rsidRPr="009A012F">
        <w:rPr>
          <w:rFonts w:ascii="Times New Roman" w:hAnsi="Times New Roman" w:cs="Times New Roman"/>
          <w:sz w:val="28"/>
          <w:szCs w:val="28"/>
          <w:lang w:val="uk-UA"/>
        </w:rPr>
        <w:t>У зв’язку з призупиненням дії трудового договору </w:t>
      </w:r>
      <w:r w:rsidRPr="009A012F">
        <w:rPr>
          <w:rFonts w:ascii="Times New Roman" w:hAnsi="Times New Roman" w:cs="Times New Roman"/>
          <w:b/>
          <w:bCs/>
          <w:sz w:val="28"/>
          <w:szCs w:val="28"/>
          <w:lang w:val="uk-UA"/>
        </w:rPr>
        <w:t>працівник звільняється від обов’язку виконувати роботу, визначену трудовим договором, а роботодавець – від обов’язку забезпечувати умови праці</w:t>
      </w:r>
      <w:r w:rsidRPr="009A012F">
        <w:rPr>
          <w:rFonts w:ascii="Times New Roman" w:hAnsi="Times New Roman" w:cs="Times New Roman"/>
          <w:sz w:val="28"/>
          <w:szCs w:val="28"/>
          <w:lang w:val="uk-UA"/>
        </w:rPr>
        <w:t>, необхідні для виконання роботи.</w:t>
      </w:r>
    </w:p>
    <w:p w:rsidR="009A012F" w:rsidRPr="009A012F" w:rsidRDefault="009A012F" w:rsidP="009A012F">
      <w:pPr>
        <w:spacing w:after="0" w:line="276" w:lineRule="auto"/>
        <w:ind w:firstLine="708"/>
        <w:jc w:val="both"/>
        <w:rPr>
          <w:rFonts w:ascii="Times New Roman" w:hAnsi="Times New Roman" w:cs="Times New Roman"/>
          <w:sz w:val="28"/>
          <w:szCs w:val="28"/>
          <w:lang w:val="uk-UA"/>
        </w:rPr>
      </w:pPr>
    </w:p>
    <w:p w:rsidR="00D41E4D" w:rsidRPr="009A012F" w:rsidRDefault="00D41E4D" w:rsidP="009A012F">
      <w:pPr>
        <w:spacing w:after="0" w:line="276" w:lineRule="auto"/>
        <w:ind w:firstLine="708"/>
        <w:jc w:val="both"/>
        <w:rPr>
          <w:rFonts w:ascii="Times New Roman" w:hAnsi="Times New Roman" w:cs="Times New Roman"/>
          <w:b/>
          <w:bCs/>
          <w:sz w:val="28"/>
          <w:szCs w:val="28"/>
          <w:lang w:val="uk-UA"/>
        </w:rPr>
      </w:pPr>
      <w:r w:rsidRPr="009A012F">
        <w:rPr>
          <w:rFonts w:ascii="Times New Roman" w:hAnsi="Times New Roman" w:cs="Times New Roman"/>
          <w:b/>
          <w:bCs/>
          <w:sz w:val="28"/>
          <w:szCs w:val="28"/>
          <w:lang w:val="uk-UA"/>
        </w:rPr>
        <w:t>Визначте наявність підстав для призупинення</w:t>
      </w:r>
      <w:r w:rsidR="005B7F0A" w:rsidRPr="009A012F">
        <w:rPr>
          <w:rFonts w:ascii="Times New Roman" w:hAnsi="Times New Roman" w:cs="Times New Roman"/>
          <w:b/>
          <w:bCs/>
          <w:sz w:val="28"/>
          <w:szCs w:val="28"/>
          <w:lang w:val="uk-UA"/>
        </w:rPr>
        <w:t>.</w:t>
      </w:r>
    </w:p>
    <w:p w:rsidR="00D41E4D" w:rsidRPr="009A012F" w:rsidRDefault="00D41E4D" w:rsidP="009A012F">
      <w:pPr>
        <w:spacing w:after="0" w:line="276" w:lineRule="auto"/>
        <w:ind w:firstLine="708"/>
        <w:jc w:val="both"/>
        <w:rPr>
          <w:rFonts w:ascii="Times New Roman" w:hAnsi="Times New Roman" w:cs="Times New Roman"/>
          <w:sz w:val="28"/>
          <w:szCs w:val="28"/>
          <w:lang w:val="uk-UA"/>
        </w:rPr>
      </w:pPr>
      <w:r w:rsidRPr="009A012F">
        <w:rPr>
          <w:rFonts w:ascii="Times New Roman" w:hAnsi="Times New Roman" w:cs="Times New Roman"/>
          <w:sz w:val="28"/>
          <w:szCs w:val="28"/>
          <w:lang w:val="uk-UA"/>
        </w:rPr>
        <w:t xml:space="preserve">Перевірте, чи справді внаслідок військової агресії роботодавець не може забезпечити працівника роботою й одночасно працівник не має можливості її виконувати. Це основна підстава призупинити дію трудового договору з працівником. </w:t>
      </w:r>
    </w:p>
    <w:p w:rsidR="003A1FE9" w:rsidRPr="009A012F" w:rsidRDefault="003A1FE9" w:rsidP="009A012F">
      <w:pPr>
        <w:spacing w:after="0" w:line="276" w:lineRule="auto"/>
        <w:ind w:firstLine="708"/>
        <w:jc w:val="both"/>
        <w:rPr>
          <w:rFonts w:ascii="Times New Roman" w:hAnsi="Times New Roman" w:cs="Times New Roman"/>
          <w:b/>
          <w:bCs/>
          <w:sz w:val="28"/>
          <w:szCs w:val="28"/>
          <w:lang w:val="uk-UA"/>
        </w:rPr>
      </w:pPr>
      <w:r w:rsidRPr="009A012F">
        <w:rPr>
          <w:rFonts w:ascii="Times New Roman" w:hAnsi="Times New Roman" w:cs="Times New Roman"/>
          <w:bCs/>
          <w:sz w:val="28"/>
          <w:szCs w:val="28"/>
          <w:lang w:val="uk-UA"/>
        </w:rPr>
        <w:t>Міністерство економіки України</w:t>
      </w:r>
      <w:r w:rsidRPr="009A012F">
        <w:rPr>
          <w:rFonts w:ascii="Times New Roman" w:hAnsi="Times New Roman" w:cs="Times New Roman"/>
          <w:sz w:val="28"/>
          <w:szCs w:val="28"/>
          <w:lang w:val="uk-UA"/>
        </w:rPr>
        <w:t> в лист</w:t>
      </w:r>
      <w:r w:rsidR="00A9634A" w:rsidRPr="009A012F">
        <w:rPr>
          <w:rFonts w:ascii="Times New Roman" w:hAnsi="Times New Roman" w:cs="Times New Roman"/>
          <w:sz w:val="28"/>
          <w:szCs w:val="28"/>
          <w:lang w:val="uk-UA"/>
        </w:rPr>
        <w:t>і від 9.05.2022 № 4712-06/22838</w:t>
      </w:r>
      <w:r w:rsidRPr="009A012F">
        <w:rPr>
          <w:rFonts w:ascii="Times New Roman" w:hAnsi="Times New Roman" w:cs="Times New Roman"/>
          <w:sz w:val="28"/>
          <w:szCs w:val="28"/>
          <w:lang w:val="uk-UA"/>
        </w:rPr>
        <w:t>09 </w:t>
      </w:r>
      <w:r w:rsidRPr="009A012F">
        <w:rPr>
          <w:rFonts w:ascii="Times New Roman" w:hAnsi="Times New Roman" w:cs="Times New Roman"/>
          <w:bCs/>
          <w:sz w:val="28"/>
          <w:szCs w:val="28"/>
          <w:lang w:val="uk-UA"/>
        </w:rPr>
        <w:t>роз’яснює</w:t>
      </w:r>
      <w:r w:rsidR="005B7F0A" w:rsidRPr="009A012F">
        <w:rPr>
          <w:rFonts w:ascii="Times New Roman" w:hAnsi="Times New Roman" w:cs="Times New Roman"/>
          <w:bCs/>
          <w:sz w:val="28"/>
          <w:szCs w:val="28"/>
          <w:lang w:val="uk-UA"/>
        </w:rPr>
        <w:t>,</w:t>
      </w:r>
      <w:r w:rsidRPr="009A012F">
        <w:rPr>
          <w:rFonts w:ascii="Times New Roman" w:hAnsi="Times New Roman" w:cs="Times New Roman"/>
          <w:bCs/>
          <w:sz w:val="28"/>
          <w:szCs w:val="28"/>
          <w:lang w:val="uk-UA"/>
        </w:rPr>
        <w:t> що головна умова для призупинення дії трудового договору – це абсолютна неможливість надання роботодавцем та виконання працівником відповідної роботи</w:t>
      </w:r>
      <w:r w:rsidRPr="009A012F">
        <w:rPr>
          <w:rFonts w:ascii="Times New Roman" w:hAnsi="Times New Roman" w:cs="Times New Roman"/>
          <w:sz w:val="28"/>
          <w:szCs w:val="28"/>
          <w:lang w:val="uk-UA"/>
        </w:rPr>
        <w:t xml:space="preserve">. </w:t>
      </w:r>
      <w:r w:rsidRPr="009A012F">
        <w:rPr>
          <w:rFonts w:ascii="Times New Roman" w:hAnsi="Times New Roman" w:cs="Times New Roman"/>
          <w:b/>
          <w:sz w:val="28"/>
          <w:szCs w:val="28"/>
          <w:lang w:val="uk-UA"/>
        </w:rPr>
        <w:t>І ці </w:t>
      </w:r>
      <w:r w:rsidRPr="009A012F">
        <w:rPr>
          <w:rFonts w:ascii="Times New Roman" w:hAnsi="Times New Roman" w:cs="Times New Roman"/>
          <w:b/>
          <w:bCs/>
          <w:sz w:val="28"/>
          <w:szCs w:val="28"/>
          <w:lang w:val="uk-UA"/>
        </w:rPr>
        <w:t>дві умови мають виконуватися одночасно.</w:t>
      </w:r>
    </w:p>
    <w:p w:rsidR="00240B23" w:rsidRPr="009A012F" w:rsidRDefault="00240B23" w:rsidP="009A012F">
      <w:pPr>
        <w:spacing w:after="0" w:line="276" w:lineRule="auto"/>
        <w:ind w:firstLine="708"/>
        <w:jc w:val="both"/>
        <w:rPr>
          <w:rFonts w:ascii="Times New Roman" w:hAnsi="Times New Roman" w:cs="Times New Roman"/>
          <w:sz w:val="28"/>
          <w:szCs w:val="28"/>
          <w:lang w:val="uk-UA"/>
        </w:rPr>
      </w:pPr>
      <w:r w:rsidRPr="009A012F">
        <w:rPr>
          <w:rFonts w:ascii="Times New Roman" w:hAnsi="Times New Roman" w:cs="Times New Roman"/>
          <w:sz w:val="28"/>
          <w:szCs w:val="28"/>
          <w:lang w:val="uk-UA"/>
        </w:rPr>
        <w:t>Під такою абсолютною неможливістю надати роботу роботодавцем та виконувати її працівником в контексті призупинення дії трудового договору варто розуміти випадки неможливості забезпечувати працівникові умови праці, внаслідок того, що:</w:t>
      </w:r>
    </w:p>
    <w:p w:rsidR="00240B23" w:rsidRPr="009A012F" w:rsidRDefault="00240B23" w:rsidP="009A012F">
      <w:pPr>
        <w:numPr>
          <w:ilvl w:val="0"/>
          <w:numId w:val="3"/>
        </w:numPr>
        <w:spacing w:after="0" w:line="276" w:lineRule="auto"/>
        <w:jc w:val="both"/>
        <w:rPr>
          <w:rFonts w:ascii="Times New Roman" w:hAnsi="Times New Roman" w:cs="Times New Roman"/>
          <w:sz w:val="28"/>
          <w:szCs w:val="28"/>
          <w:lang w:val="uk-UA"/>
        </w:rPr>
      </w:pPr>
      <w:r w:rsidRPr="009A012F">
        <w:rPr>
          <w:rFonts w:ascii="Times New Roman" w:hAnsi="Times New Roman" w:cs="Times New Roman"/>
          <w:sz w:val="28"/>
          <w:szCs w:val="28"/>
          <w:lang w:val="uk-UA"/>
        </w:rPr>
        <w:t>необхідні для виконання роботи зазначеним працівником виробничі, організаційні, технічні можливості, засоби виробництва або майно роботодавця знищені в результаті бойових дій - або;</w:t>
      </w:r>
    </w:p>
    <w:p w:rsidR="00240B23" w:rsidRPr="009A012F" w:rsidRDefault="00240B23" w:rsidP="009A012F">
      <w:pPr>
        <w:numPr>
          <w:ilvl w:val="0"/>
          <w:numId w:val="3"/>
        </w:numPr>
        <w:spacing w:after="0" w:line="276" w:lineRule="auto"/>
        <w:jc w:val="both"/>
        <w:rPr>
          <w:rFonts w:ascii="Times New Roman" w:hAnsi="Times New Roman" w:cs="Times New Roman"/>
          <w:sz w:val="28"/>
          <w:szCs w:val="28"/>
          <w:lang w:val="uk-UA"/>
        </w:rPr>
      </w:pPr>
      <w:r w:rsidRPr="009A012F">
        <w:rPr>
          <w:rFonts w:ascii="Times New Roman" w:hAnsi="Times New Roman" w:cs="Times New Roman"/>
          <w:sz w:val="28"/>
          <w:szCs w:val="28"/>
          <w:lang w:val="uk-UA"/>
        </w:rPr>
        <w:t>їх функціонування з об’єктивних і незалежних від роботодавця причин є неможливим;</w:t>
      </w:r>
    </w:p>
    <w:p w:rsidR="00240B23" w:rsidRPr="009A012F" w:rsidRDefault="00240B23" w:rsidP="009A012F">
      <w:pPr>
        <w:numPr>
          <w:ilvl w:val="0"/>
          <w:numId w:val="3"/>
        </w:numPr>
        <w:spacing w:after="0" w:line="276" w:lineRule="auto"/>
        <w:jc w:val="both"/>
        <w:rPr>
          <w:rFonts w:ascii="Times New Roman" w:hAnsi="Times New Roman" w:cs="Times New Roman"/>
          <w:sz w:val="28"/>
          <w:szCs w:val="28"/>
          <w:lang w:val="uk-UA"/>
        </w:rPr>
      </w:pPr>
      <w:r w:rsidRPr="009A012F">
        <w:rPr>
          <w:rFonts w:ascii="Times New Roman" w:hAnsi="Times New Roman" w:cs="Times New Roman"/>
          <w:sz w:val="28"/>
          <w:szCs w:val="28"/>
          <w:lang w:val="uk-UA"/>
        </w:rPr>
        <w:t>переведення працівника на іншу роботу або залучення його до роботи за дистанційною формою організації праці неможливе у зв’язку з відсутністю на це його згоди, зокрема, з причин переміщення його з території, де ведуться активні бойові дії.</w:t>
      </w:r>
    </w:p>
    <w:p w:rsidR="00D41E4D" w:rsidRPr="009A012F" w:rsidRDefault="00D41E4D" w:rsidP="009A012F">
      <w:pPr>
        <w:spacing w:after="0" w:line="276" w:lineRule="auto"/>
        <w:ind w:firstLine="708"/>
        <w:jc w:val="both"/>
        <w:rPr>
          <w:rFonts w:ascii="Times New Roman" w:hAnsi="Times New Roman" w:cs="Times New Roman"/>
          <w:sz w:val="28"/>
          <w:szCs w:val="28"/>
          <w:lang w:val="uk-UA"/>
        </w:rPr>
      </w:pPr>
      <w:r w:rsidRPr="009A012F">
        <w:rPr>
          <w:rFonts w:ascii="Times New Roman" w:hAnsi="Times New Roman" w:cs="Times New Roman"/>
          <w:b/>
          <w:sz w:val="28"/>
          <w:szCs w:val="28"/>
          <w:lang w:val="uk-UA"/>
        </w:rPr>
        <w:lastRenderedPageBreak/>
        <w:t>Зверніть увагу!</w:t>
      </w:r>
      <w:r w:rsidRPr="009A012F">
        <w:rPr>
          <w:rFonts w:ascii="Times New Roman" w:hAnsi="Times New Roman" w:cs="Times New Roman"/>
          <w:sz w:val="28"/>
          <w:szCs w:val="28"/>
          <w:lang w:val="uk-UA"/>
        </w:rPr>
        <w:t xml:space="preserve"> Якщо одна з цих двох умов не виконується, призупинити дію трудового договору не можна.</w:t>
      </w:r>
      <w:r w:rsidR="00C6346D" w:rsidRPr="009A012F">
        <w:rPr>
          <w:rFonts w:ascii="Times New Roman" w:hAnsi="Times New Roman" w:cs="Times New Roman"/>
          <w:sz w:val="28"/>
          <w:szCs w:val="28"/>
          <w:lang w:val="uk-UA"/>
        </w:rPr>
        <w:t xml:space="preserve"> </w:t>
      </w:r>
    </w:p>
    <w:p w:rsidR="00DF03A4" w:rsidRPr="009A012F" w:rsidRDefault="00DF03A4" w:rsidP="009A012F">
      <w:pPr>
        <w:spacing w:after="0" w:line="276" w:lineRule="auto"/>
        <w:ind w:firstLine="708"/>
        <w:jc w:val="both"/>
        <w:rPr>
          <w:rFonts w:ascii="Times New Roman" w:hAnsi="Times New Roman" w:cs="Times New Roman"/>
          <w:b/>
          <w:sz w:val="28"/>
          <w:szCs w:val="28"/>
          <w:lang w:val="uk-UA"/>
        </w:rPr>
      </w:pPr>
      <w:r w:rsidRPr="009A012F">
        <w:rPr>
          <w:rFonts w:ascii="Times New Roman" w:hAnsi="Times New Roman" w:cs="Times New Roman"/>
          <w:b/>
          <w:bCs/>
          <w:sz w:val="28"/>
          <w:szCs w:val="28"/>
          <w:lang w:val="uk-UA"/>
        </w:rPr>
        <w:t>Якщо ж працівник бажає та може виконувати роботу, або роботодавець може надавати роботу, призупиняти дію трудового договору неможливо</w:t>
      </w:r>
      <w:r w:rsidRPr="009A012F">
        <w:rPr>
          <w:rFonts w:ascii="Times New Roman" w:hAnsi="Times New Roman" w:cs="Times New Roman"/>
          <w:sz w:val="28"/>
          <w:szCs w:val="28"/>
          <w:lang w:val="uk-UA"/>
        </w:rPr>
        <w:t>.</w:t>
      </w:r>
    </w:p>
    <w:p w:rsidR="00D41E4D" w:rsidRPr="009A012F" w:rsidRDefault="00D41E4D" w:rsidP="009A012F">
      <w:pPr>
        <w:spacing w:after="0" w:line="276" w:lineRule="auto"/>
        <w:ind w:firstLine="708"/>
        <w:jc w:val="both"/>
        <w:rPr>
          <w:rFonts w:ascii="Times New Roman" w:hAnsi="Times New Roman" w:cs="Times New Roman"/>
          <w:sz w:val="28"/>
          <w:szCs w:val="28"/>
          <w:lang w:val="uk-UA"/>
        </w:rPr>
      </w:pPr>
      <w:r w:rsidRPr="009A012F">
        <w:rPr>
          <w:rFonts w:ascii="Times New Roman" w:hAnsi="Times New Roman" w:cs="Times New Roman"/>
          <w:sz w:val="28"/>
          <w:szCs w:val="28"/>
          <w:lang w:val="uk-UA"/>
        </w:rPr>
        <w:t>Як і раніше, якщо у зв’язку зі збройною агресією проти України призупиняємо дію трудового договору, то:</w:t>
      </w:r>
    </w:p>
    <w:p w:rsidR="00D41E4D" w:rsidRPr="009A012F" w:rsidRDefault="00D41E4D" w:rsidP="009A012F">
      <w:pPr>
        <w:numPr>
          <w:ilvl w:val="0"/>
          <w:numId w:val="1"/>
        </w:numPr>
        <w:spacing w:after="0" w:line="276" w:lineRule="auto"/>
        <w:jc w:val="both"/>
        <w:rPr>
          <w:rFonts w:ascii="Times New Roman" w:hAnsi="Times New Roman" w:cs="Times New Roman"/>
          <w:sz w:val="28"/>
          <w:szCs w:val="28"/>
          <w:lang w:val="uk-UA"/>
        </w:rPr>
      </w:pPr>
      <w:r w:rsidRPr="009A012F">
        <w:rPr>
          <w:rFonts w:ascii="Times New Roman" w:hAnsi="Times New Roman" w:cs="Times New Roman"/>
          <w:sz w:val="28"/>
          <w:szCs w:val="28"/>
          <w:lang w:val="uk-UA"/>
        </w:rPr>
        <w:t>роботодавець тимчасово припиняє забезпечувати працівника роботою;</w:t>
      </w:r>
    </w:p>
    <w:p w:rsidR="00DF03A4" w:rsidRPr="009A012F" w:rsidRDefault="00D41E4D" w:rsidP="009A012F">
      <w:pPr>
        <w:numPr>
          <w:ilvl w:val="0"/>
          <w:numId w:val="1"/>
        </w:numPr>
        <w:spacing w:after="0" w:line="276" w:lineRule="auto"/>
        <w:jc w:val="both"/>
        <w:rPr>
          <w:rFonts w:ascii="Times New Roman" w:hAnsi="Times New Roman" w:cs="Times New Roman"/>
          <w:sz w:val="28"/>
          <w:szCs w:val="28"/>
          <w:lang w:val="uk-UA"/>
        </w:rPr>
      </w:pPr>
      <w:r w:rsidRPr="009A012F">
        <w:rPr>
          <w:rFonts w:ascii="Times New Roman" w:hAnsi="Times New Roman" w:cs="Times New Roman"/>
          <w:sz w:val="28"/>
          <w:szCs w:val="28"/>
          <w:lang w:val="uk-UA"/>
        </w:rPr>
        <w:t>працівник тимчасово припиняє виконувати роботу за укладеним трудовим договором.</w:t>
      </w:r>
    </w:p>
    <w:p w:rsidR="00D41E4D" w:rsidRPr="009A012F" w:rsidRDefault="00D41E4D" w:rsidP="009A012F">
      <w:pPr>
        <w:spacing w:after="0" w:line="276" w:lineRule="auto"/>
        <w:ind w:firstLine="708"/>
        <w:jc w:val="both"/>
        <w:rPr>
          <w:rFonts w:ascii="Times New Roman" w:hAnsi="Times New Roman" w:cs="Times New Roman"/>
          <w:sz w:val="28"/>
          <w:szCs w:val="28"/>
          <w:lang w:val="uk-UA"/>
        </w:rPr>
      </w:pPr>
      <w:r w:rsidRPr="009A012F">
        <w:rPr>
          <w:rFonts w:ascii="Times New Roman" w:hAnsi="Times New Roman" w:cs="Times New Roman"/>
          <w:b/>
          <w:bCs/>
          <w:sz w:val="28"/>
          <w:szCs w:val="28"/>
          <w:lang w:val="uk-UA"/>
        </w:rPr>
        <w:t>Що нового.</w:t>
      </w:r>
      <w:r w:rsidRPr="009A012F">
        <w:rPr>
          <w:rFonts w:ascii="Times New Roman" w:hAnsi="Times New Roman" w:cs="Times New Roman"/>
          <w:sz w:val="28"/>
          <w:szCs w:val="28"/>
          <w:lang w:val="uk-UA"/>
        </w:rPr>
        <w:t> Уточнили умову призупинення дії трудового договору — у зв’язку зі збройною агресією проти України відсутня можливість обох сторін трудових відносин виконувати обов’язки, передбачені трудовим договором (</w:t>
      </w:r>
      <w:hyperlink r:id="rId6" w:anchor="Text" w:tgtFrame="_blank" w:history="1">
        <w:r w:rsidRPr="009A012F">
          <w:rPr>
            <w:rStyle w:val="a3"/>
            <w:rFonts w:ascii="Times New Roman" w:hAnsi="Times New Roman" w:cs="Times New Roman"/>
            <w:sz w:val="28"/>
            <w:szCs w:val="28"/>
            <w:lang w:val="uk-UA"/>
          </w:rPr>
          <w:t>ч. 1 ст. 13 Закону № 2136</w:t>
        </w:r>
      </w:hyperlink>
      <w:r w:rsidRPr="009A012F">
        <w:rPr>
          <w:rFonts w:ascii="Times New Roman" w:hAnsi="Times New Roman" w:cs="Times New Roman"/>
          <w:sz w:val="28"/>
          <w:szCs w:val="28"/>
          <w:lang w:val="uk-UA"/>
        </w:rPr>
        <w:t>).</w:t>
      </w:r>
    </w:p>
    <w:p w:rsidR="00D41E4D" w:rsidRDefault="00D41E4D" w:rsidP="009A012F">
      <w:pPr>
        <w:spacing w:after="0" w:line="276" w:lineRule="auto"/>
        <w:ind w:firstLine="708"/>
        <w:jc w:val="both"/>
        <w:rPr>
          <w:rFonts w:ascii="Times New Roman" w:hAnsi="Times New Roman" w:cs="Times New Roman"/>
          <w:sz w:val="28"/>
          <w:szCs w:val="28"/>
          <w:lang w:val="uk-UA"/>
        </w:rPr>
      </w:pPr>
      <w:r w:rsidRPr="009A012F">
        <w:rPr>
          <w:rFonts w:ascii="Times New Roman" w:hAnsi="Times New Roman" w:cs="Times New Roman"/>
          <w:sz w:val="28"/>
          <w:szCs w:val="28"/>
          <w:lang w:val="uk-UA"/>
        </w:rPr>
        <w:t>Прописали, що роботодавець не може використовувати призупинення як метод прихованого покарання працівника.</w:t>
      </w:r>
    </w:p>
    <w:p w:rsidR="009A012F" w:rsidRPr="009A012F" w:rsidRDefault="009A012F" w:rsidP="009A012F">
      <w:pPr>
        <w:spacing w:after="0" w:line="276" w:lineRule="auto"/>
        <w:ind w:firstLine="708"/>
        <w:jc w:val="both"/>
        <w:rPr>
          <w:rFonts w:ascii="Times New Roman" w:hAnsi="Times New Roman" w:cs="Times New Roman"/>
          <w:sz w:val="28"/>
          <w:szCs w:val="28"/>
          <w:lang w:val="uk-UA"/>
        </w:rPr>
      </w:pPr>
    </w:p>
    <w:p w:rsidR="00D41E4D" w:rsidRPr="009A012F" w:rsidRDefault="00D41E4D" w:rsidP="009A012F">
      <w:pPr>
        <w:spacing w:after="0" w:line="276" w:lineRule="auto"/>
        <w:ind w:firstLine="708"/>
        <w:jc w:val="both"/>
        <w:rPr>
          <w:rFonts w:ascii="Times New Roman" w:hAnsi="Times New Roman" w:cs="Times New Roman"/>
          <w:b/>
          <w:bCs/>
          <w:sz w:val="28"/>
          <w:szCs w:val="28"/>
          <w:lang w:val="uk-UA"/>
        </w:rPr>
      </w:pPr>
      <w:r w:rsidRPr="009A012F">
        <w:rPr>
          <w:rFonts w:ascii="Times New Roman" w:hAnsi="Times New Roman" w:cs="Times New Roman"/>
          <w:b/>
          <w:bCs/>
          <w:sz w:val="28"/>
          <w:szCs w:val="28"/>
          <w:lang w:val="uk-UA"/>
        </w:rPr>
        <w:t>Визначте строк призупинення</w:t>
      </w:r>
    </w:p>
    <w:p w:rsidR="00D41E4D" w:rsidRPr="009A012F" w:rsidRDefault="00D41E4D" w:rsidP="009A012F">
      <w:pPr>
        <w:spacing w:after="0" w:line="276" w:lineRule="auto"/>
        <w:ind w:firstLine="708"/>
        <w:jc w:val="both"/>
        <w:rPr>
          <w:rFonts w:ascii="Times New Roman" w:hAnsi="Times New Roman" w:cs="Times New Roman"/>
          <w:sz w:val="28"/>
          <w:szCs w:val="28"/>
          <w:lang w:val="uk-UA"/>
        </w:rPr>
      </w:pPr>
      <w:r w:rsidRPr="009A012F">
        <w:rPr>
          <w:rFonts w:ascii="Times New Roman" w:hAnsi="Times New Roman" w:cs="Times New Roman"/>
          <w:sz w:val="28"/>
          <w:szCs w:val="28"/>
          <w:lang w:val="uk-UA"/>
        </w:rPr>
        <w:t>Максимальний строк призупинення дії трудового договору — до припинення або скасування воєнного стану.</w:t>
      </w:r>
    </w:p>
    <w:p w:rsidR="00D41E4D" w:rsidRPr="009A012F" w:rsidRDefault="00D41E4D" w:rsidP="009A012F">
      <w:pPr>
        <w:spacing w:after="0" w:line="276" w:lineRule="auto"/>
        <w:ind w:firstLine="708"/>
        <w:jc w:val="both"/>
        <w:rPr>
          <w:rFonts w:ascii="Times New Roman" w:hAnsi="Times New Roman" w:cs="Times New Roman"/>
          <w:sz w:val="28"/>
          <w:szCs w:val="28"/>
          <w:lang w:val="uk-UA"/>
        </w:rPr>
      </w:pPr>
      <w:r w:rsidRPr="009A012F">
        <w:rPr>
          <w:rFonts w:ascii="Times New Roman" w:hAnsi="Times New Roman" w:cs="Times New Roman"/>
          <w:b/>
          <w:bCs/>
          <w:sz w:val="28"/>
          <w:szCs w:val="28"/>
          <w:lang w:val="uk-UA"/>
        </w:rPr>
        <w:t>Що нового.</w:t>
      </w:r>
      <w:r w:rsidRPr="009A012F">
        <w:rPr>
          <w:rFonts w:ascii="Times New Roman" w:hAnsi="Times New Roman" w:cs="Times New Roman"/>
          <w:sz w:val="28"/>
          <w:szCs w:val="28"/>
          <w:lang w:val="uk-UA"/>
        </w:rPr>
        <w:t> Раніше в </w:t>
      </w:r>
      <w:hyperlink r:id="rId7" w:anchor="Text" w:tgtFrame="_blank" w:history="1">
        <w:r w:rsidRPr="009A012F">
          <w:rPr>
            <w:rStyle w:val="a3"/>
            <w:rFonts w:ascii="Times New Roman" w:hAnsi="Times New Roman" w:cs="Times New Roman"/>
            <w:sz w:val="28"/>
            <w:szCs w:val="28"/>
            <w:lang w:val="uk-UA"/>
          </w:rPr>
          <w:t>Законі № 2136</w:t>
        </w:r>
      </w:hyperlink>
      <w:r w:rsidRPr="009A012F">
        <w:rPr>
          <w:rFonts w:ascii="Times New Roman" w:hAnsi="Times New Roman" w:cs="Times New Roman"/>
          <w:sz w:val="28"/>
          <w:szCs w:val="28"/>
          <w:lang w:val="uk-UA"/>
        </w:rPr>
        <w:t> не було вказано, на який строк можна призупинити дію трудового договору. Тепер це чітко прописали — на строк не більше ніж період дії воєнного стану (</w:t>
      </w:r>
      <w:proofErr w:type="spellStart"/>
      <w:r w:rsidRPr="009A012F">
        <w:rPr>
          <w:rFonts w:ascii="Times New Roman" w:hAnsi="Times New Roman" w:cs="Times New Roman"/>
          <w:sz w:val="28"/>
          <w:szCs w:val="28"/>
          <w:lang w:val="uk-UA"/>
        </w:rPr>
        <w:fldChar w:fldCharType="begin"/>
      </w:r>
      <w:r w:rsidRPr="009A012F">
        <w:rPr>
          <w:rFonts w:ascii="Times New Roman" w:hAnsi="Times New Roman" w:cs="Times New Roman"/>
          <w:sz w:val="28"/>
          <w:szCs w:val="28"/>
          <w:lang w:val="uk-UA"/>
        </w:rPr>
        <w:instrText xml:space="preserve"> HYPERLINK "https://zakon.rada.gov.ua/laws/show/2136-20" \l "Text" \t "_blank" </w:instrText>
      </w:r>
      <w:r w:rsidRPr="009A012F">
        <w:rPr>
          <w:rFonts w:ascii="Times New Roman" w:hAnsi="Times New Roman" w:cs="Times New Roman"/>
          <w:sz w:val="28"/>
          <w:szCs w:val="28"/>
          <w:lang w:val="uk-UA"/>
        </w:rPr>
        <w:fldChar w:fldCharType="separate"/>
      </w:r>
      <w:r w:rsidRPr="009A012F">
        <w:rPr>
          <w:rStyle w:val="a3"/>
          <w:rFonts w:ascii="Times New Roman" w:hAnsi="Times New Roman" w:cs="Times New Roman"/>
          <w:sz w:val="28"/>
          <w:szCs w:val="28"/>
          <w:lang w:val="uk-UA"/>
        </w:rPr>
        <w:t>абз</w:t>
      </w:r>
      <w:proofErr w:type="spellEnd"/>
      <w:r w:rsidRPr="009A012F">
        <w:rPr>
          <w:rStyle w:val="a3"/>
          <w:rFonts w:ascii="Times New Roman" w:hAnsi="Times New Roman" w:cs="Times New Roman"/>
          <w:sz w:val="28"/>
          <w:szCs w:val="28"/>
          <w:lang w:val="uk-UA"/>
        </w:rPr>
        <w:t>. 2 ч. 1 ст. 13 Закону № 2136</w:t>
      </w:r>
      <w:r w:rsidRPr="009A012F">
        <w:rPr>
          <w:rFonts w:ascii="Times New Roman" w:hAnsi="Times New Roman" w:cs="Times New Roman"/>
          <w:sz w:val="28"/>
          <w:szCs w:val="28"/>
          <w:lang w:val="uk-UA"/>
        </w:rPr>
        <w:fldChar w:fldCharType="end"/>
      </w:r>
      <w:r w:rsidRPr="009A012F">
        <w:rPr>
          <w:rFonts w:ascii="Times New Roman" w:hAnsi="Times New Roman" w:cs="Times New Roman"/>
          <w:sz w:val="28"/>
          <w:szCs w:val="28"/>
          <w:lang w:val="uk-UA"/>
        </w:rPr>
        <w:t>).</w:t>
      </w:r>
    </w:p>
    <w:p w:rsidR="00D41E4D" w:rsidRPr="009A012F" w:rsidRDefault="00D41E4D" w:rsidP="009A012F">
      <w:pPr>
        <w:spacing w:after="0" w:line="276" w:lineRule="auto"/>
        <w:ind w:firstLine="708"/>
        <w:jc w:val="both"/>
        <w:rPr>
          <w:rFonts w:ascii="Times New Roman" w:hAnsi="Times New Roman" w:cs="Times New Roman"/>
          <w:b/>
          <w:bCs/>
          <w:sz w:val="28"/>
          <w:szCs w:val="28"/>
          <w:lang w:val="uk-UA"/>
        </w:rPr>
      </w:pPr>
      <w:r w:rsidRPr="009A012F">
        <w:rPr>
          <w:rFonts w:ascii="Times New Roman" w:hAnsi="Times New Roman" w:cs="Times New Roman"/>
          <w:b/>
          <w:bCs/>
          <w:sz w:val="28"/>
          <w:szCs w:val="28"/>
          <w:lang w:val="uk-UA"/>
        </w:rPr>
        <w:t>Отримайте від працівника заяву про призупинення дії трудового договору</w:t>
      </w:r>
    </w:p>
    <w:p w:rsidR="00E02496" w:rsidRPr="009A012F" w:rsidRDefault="00E02496" w:rsidP="009A012F">
      <w:pPr>
        <w:spacing w:after="0" w:line="276" w:lineRule="auto"/>
        <w:ind w:firstLine="708"/>
        <w:jc w:val="both"/>
        <w:rPr>
          <w:rFonts w:ascii="Times New Roman" w:hAnsi="Times New Roman" w:cs="Times New Roman"/>
          <w:bCs/>
          <w:sz w:val="28"/>
          <w:szCs w:val="28"/>
          <w:lang w:val="uk-UA"/>
        </w:rPr>
      </w:pPr>
      <w:r w:rsidRPr="009A012F">
        <w:rPr>
          <w:rFonts w:ascii="Times New Roman" w:hAnsi="Times New Roman" w:cs="Times New Roman"/>
          <w:bCs/>
          <w:sz w:val="28"/>
          <w:szCs w:val="28"/>
          <w:lang w:val="uk-UA"/>
        </w:rPr>
        <w:t xml:space="preserve">Якщо ініціатор призупинення — працівник, отримайте від працівника заяву, зареєструйте її </w:t>
      </w:r>
      <w:r w:rsidRPr="009A012F">
        <w:rPr>
          <w:rFonts w:ascii="Times New Roman" w:hAnsi="Times New Roman" w:cs="Times New Roman"/>
          <w:color w:val="000000"/>
          <w:sz w:val="28"/>
          <w:szCs w:val="28"/>
          <w:shd w:val="clear" w:color="auto" w:fill="FFFFFF"/>
          <w:lang w:val="uk-UA"/>
        </w:rPr>
        <w:t>(</w:t>
      </w:r>
      <w:r w:rsidRPr="009A012F">
        <w:rPr>
          <w:rFonts w:ascii="Times New Roman" w:hAnsi="Times New Roman" w:cs="Times New Roman"/>
          <w:i/>
          <w:iCs/>
          <w:color w:val="000000"/>
          <w:sz w:val="28"/>
          <w:szCs w:val="28"/>
          <w:shd w:val="clear" w:color="auto" w:fill="FFFFFF"/>
          <w:lang w:val="uk-UA"/>
        </w:rPr>
        <w:t>див. Додаток 1)</w:t>
      </w:r>
      <w:r w:rsidRPr="009A012F">
        <w:rPr>
          <w:rFonts w:ascii="Times New Roman" w:hAnsi="Times New Roman" w:cs="Times New Roman"/>
          <w:bCs/>
          <w:sz w:val="28"/>
          <w:szCs w:val="28"/>
          <w:lang w:val="uk-UA"/>
        </w:rPr>
        <w:t>.</w:t>
      </w:r>
    </w:p>
    <w:p w:rsidR="00E02496" w:rsidRPr="009A012F" w:rsidRDefault="00E02496" w:rsidP="009A012F">
      <w:pPr>
        <w:spacing w:after="0" w:line="276" w:lineRule="auto"/>
        <w:ind w:firstLine="708"/>
        <w:jc w:val="both"/>
        <w:rPr>
          <w:rFonts w:ascii="Times New Roman" w:hAnsi="Times New Roman" w:cs="Times New Roman"/>
          <w:b/>
          <w:bCs/>
          <w:sz w:val="28"/>
          <w:szCs w:val="28"/>
          <w:lang w:val="uk-UA"/>
        </w:rPr>
      </w:pPr>
    </w:p>
    <w:p w:rsidR="00676691" w:rsidRPr="009A012F" w:rsidRDefault="00676691" w:rsidP="009A012F">
      <w:pPr>
        <w:spacing w:after="0" w:line="276" w:lineRule="auto"/>
        <w:jc w:val="both"/>
        <w:rPr>
          <w:rFonts w:ascii="Times New Roman" w:hAnsi="Times New Roman" w:cs="Times New Roman"/>
          <w:sz w:val="28"/>
          <w:szCs w:val="28"/>
          <w:lang w:val="uk-UA"/>
        </w:rPr>
      </w:pPr>
    </w:p>
    <w:p w:rsidR="00676691" w:rsidRPr="009A012F" w:rsidRDefault="00676691" w:rsidP="009A012F">
      <w:pPr>
        <w:spacing w:after="0" w:line="276" w:lineRule="auto"/>
        <w:jc w:val="both"/>
        <w:rPr>
          <w:rFonts w:ascii="Times New Roman" w:hAnsi="Times New Roman" w:cs="Times New Roman"/>
          <w:sz w:val="28"/>
          <w:szCs w:val="28"/>
          <w:lang w:val="uk-UA"/>
        </w:rPr>
      </w:pPr>
    </w:p>
    <w:p w:rsidR="00676691" w:rsidRPr="009A012F" w:rsidRDefault="00676691" w:rsidP="009A012F">
      <w:pPr>
        <w:spacing w:after="0" w:line="276" w:lineRule="auto"/>
        <w:jc w:val="both"/>
        <w:rPr>
          <w:rFonts w:ascii="Times New Roman" w:hAnsi="Times New Roman" w:cs="Times New Roman"/>
          <w:sz w:val="28"/>
          <w:szCs w:val="28"/>
          <w:lang w:val="uk-UA"/>
        </w:rPr>
      </w:pPr>
    </w:p>
    <w:p w:rsidR="00D41E4D" w:rsidRPr="009A012F" w:rsidRDefault="00EF6156" w:rsidP="009A012F">
      <w:pPr>
        <w:spacing w:after="0" w:line="276" w:lineRule="auto"/>
        <w:jc w:val="both"/>
        <w:rPr>
          <w:rFonts w:ascii="Times New Roman" w:hAnsi="Times New Roman" w:cs="Times New Roman"/>
          <w:sz w:val="28"/>
          <w:szCs w:val="28"/>
          <w:lang w:val="uk-UA"/>
        </w:rPr>
      </w:pPr>
      <w:r w:rsidRPr="009A012F">
        <w:rPr>
          <w:rFonts w:ascii="Times New Roman" w:hAnsi="Times New Roman" w:cs="Times New Roman"/>
          <w:noProof/>
          <w:sz w:val="28"/>
          <w:szCs w:val="28"/>
          <w:lang w:val="uk-UA" w:eastAsia="ru-RU"/>
        </w:rPr>
        <w:lastRenderedPageBreak/>
        <w:drawing>
          <wp:anchor distT="0" distB="0" distL="114300" distR="114300" simplePos="0" relativeHeight="251658752" behindDoc="1" locked="0" layoutInCell="1" allowOverlap="1">
            <wp:simplePos x="0" y="0"/>
            <wp:positionH relativeFrom="page">
              <wp:align>center</wp:align>
            </wp:positionH>
            <wp:positionV relativeFrom="paragraph">
              <wp:posOffset>0</wp:posOffset>
            </wp:positionV>
            <wp:extent cx="5940425" cy="2750820"/>
            <wp:effectExtent l="0" t="0" r="3175" b="0"/>
            <wp:wrapSquare wrapText="bothSides"/>
            <wp:docPr id="1" name="Рисунок 1" descr="https://e-profkiosk.1mcfr.com.ua/service_tbn2/icjgo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profkiosk.1mcfr.com.ua/service_tbn2/icjgo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2750820"/>
                    </a:xfrm>
                    <a:prstGeom prst="rect">
                      <a:avLst/>
                    </a:prstGeom>
                    <a:noFill/>
                    <a:ln>
                      <a:noFill/>
                    </a:ln>
                  </pic:spPr>
                </pic:pic>
              </a:graphicData>
            </a:graphic>
          </wp:anchor>
        </w:drawing>
      </w:r>
    </w:p>
    <w:p w:rsidR="00676691" w:rsidRPr="009A012F" w:rsidRDefault="00676691" w:rsidP="009A012F">
      <w:pPr>
        <w:spacing w:after="0" w:line="276" w:lineRule="auto"/>
        <w:ind w:firstLine="708"/>
        <w:jc w:val="both"/>
        <w:rPr>
          <w:rFonts w:ascii="Times New Roman" w:hAnsi="Times New Roman" w:cs="Times New Roman"/>
          <w:sz w:val="28"/>
          <w:szCs w:val="28"/>
          <w:lang w:val="uk-UA"/>
        </w:rPr>
      </w:pPr>
      <w:r w:rsidRPr="009A012F">
        <w:rPr>
          <w:rFonts w:ascii="Times New Roman" w:hAnsi="Times New Roman" w:cs="Times New Roman"/>
          <w:sz w:val="28"/>
          <w:szCs w:val="28"/>
          <w:lang w:val="uk-UA"/>
        </w:rPr>
        <w:t>Призупинення дії трудового договору може здійснюватися за ініціативи однієї зі сторін (</w:t>
      </w:r>
      <w:proofErr w:type="spellStart"/>
      <w:r w:rsidRPr="009A012F">
        <w:rPr>
          <w:rFonts w:ascii="Times New Roman" w:hAnsi="Times New Roman" w:cs="Times New Roman"/>
          <w:sz w:val="28"/>
          <w:szCs w:val="28"/>
          <w:lang w:val="uk-UA"/>
        </w:rPr>
        <w:fldChar w:fldCharType="begin"/>
      </w:r>
      <w:r w:rsidRPr="009A012F">
        <w:rPr>
          <w:rFonts w:ascii="Times New Roman" w:hAnsi="Times New Roman" w:cs="Times New Roman"/>
          <w:sz w:val="28"/>
          <w:szCs w:val="28"/>
          <w:lang w:val="uk-UA"/>
        </w:rPr>
        <w:instrText xml:space="preserve"> HYPERLINK "https://zakon.rada.gov.ua/laws/show/2136-20" \l "Text" \t "_blank" </w:instrText>
      </w:r>
      <w:r w:rsidRPr="009A012F">
        <w:rPr>
          <w:rFonts w:ascii="Times New Roman" w:hAnsi="Times New Roman" w:cs="Times New Roman"/>
          <w:sz w:val="28"/>
          <w:szCs w:val="28"/>
          <w:lang w:val="uk-UA"/>
        </w:rPr>
        <w:fldChar w:fldCharType="separate"/>
      </w:r>
      <w:r w:rsidRPr="009A012F">
        <w:rPr>
          <w:rStyle w:val="a3"/>
          <w:rFonts w:ascii="Times New Roman" w:hAnsi="Times New Roman" w:cs="Times New Roman"/>
          <w:sz w:val="28"/>
          <w:szCs w:val="28"/>
          <w:lang w:val="uk-UA"/>
        </w:rPr>
        <w:t>абз</w:t>
      </w:r>
      <w:proofErr w:type="spellEnd"/>
      <w:r w:rsidRPr="009A012F">
        <w:rPr>
          <w:rStyle w:val="a3"/>
          <w:rFonts w:ascii="Times New Roman" w:hAnsi="Times New Roman" w:cs="Times New Roman"/>
          <w:sz w:val="28"/>
          <w:szCs w:val="28"/>
          <w:lang w:val="uk-UA"/>
        </w:rPr>
        <w:t>. 2 ч. 1 ст. 13 Закону № 2136</w:t>
      </w:r>
      <w:r w:rsidRPr="009A012F">
        <w:rPr>
          <w:rFonts w:ascii="Times New Roman" w:hAnsi="Times New Roman" w:cs="Times New Roman"/>
          <w:sz w:val="28"/>
          <w:szCs w:val="28"/>
          <w:lang w:val="uk-UA"/>
        </w:rPr>
        <w:fldChar w:fldCharType="end"/>
      </w:r>
      <w:r w:rsidRPr="009A012F">
        <w:rPr>
          <w:rFonts w:ascii="Times New Roman" w:hAnsi="Times New Roman" w:cs="Times New Roman"/>
          <w:sz w:val="28"/>
          <w:szCs w:val="28"/>
          <w:lang w:val="uk-UA"/>
        </w:rPr>
        <w:t>). Тому працівник також може ініціювати таке призупинення.</w:t>
      </w:r>
    </w:p>
    <w:p w:rsidR="00676691" w:rsidRPr="009A012F" w:rsidRDefault="00676691" w:rsidP="009A012F">
      <w:pPr>
        <w:spacing w:after="0" w:line="276" w:lineRule="auto"/>
        <w:ind w:firstLine="708"/>
        <w:jc w:val="both"/>
        <w:rPr>
          <w:rFonts w:ascii="Times New Roman" w:hAnsi="Times New Roman" w:cs="Times New Roman"/>
          <w:sz w:val="28"/>
          <w:szCs w:val="28"/>
          <w:lang w:val="uk-UA"/>
        </w:rPr>
      </w:pPr>
      <w:r w:rsidRPr="009A012F">
        <w:rPr>
          <w:rFonts w:ascii="Times New Roman" w:hAnsi="Times New Roman" w:cs="Times New Roman"/>
          <w:sz w:val="28"/>
          <w:szCs w:val="28"/>
          <w:lang w:val="uk-UA"/>
        </w:rPr>
        <w:t>Роботодавець перевіряє, чи є підстава призупинити дію трудового договору, а саме: чи справді він не може забезпечити працівника роботою у зв’язку зі збройною агресією проти України. Якщо ця умова не виконується, роботодавець повідомляє працівника про неможливість призупинити дію трудового договору через відсутність підстави та пропонує йому оформити свою відсутність іншим способом. Наприклад, оформити відпустку.</w:t>
      </w:r>
    </w:p>
    <w:p w:rsidR="00676691" w:rsidRPr="009A012F" w:rsidRDefault="00676691" w:rsidP="009A012F">
      <w:pPr>
        <w:spacing w:after="0" w:line="276" w:lineRule="auto"/>
        <w:ind w:firstLine="708"/>
        <w:jc w:val="both"/>
        <w:rPr>
          <w:rFonts w:ascii="Times New Roman" w:hAnsi="Times New Roman" w:cs="Times New Roman"/>
          <w:sz w:val="28"/>
          <w:szCs w:val="28"/>
          <w:lang w:val="uk-UA"/>
        </w:rPr>
      </w:pPr>
      <w:r w:rsidRPr="009A012F">
        <w:rPr>
          <w:rFonts w:ascii="Times New Roman" w:hAnsi="Times New Roman" w:cs="Times New Roman"/>
          <w:sz w:val="28"/>
          <w:szCs w:val="28"/>
          <w:lang w:val="uk-UA"/>
        </w:rPr>
        <w:t>Якщо ініціатор призупинення — роботодавець, заява працівника не потрібна.</w:t>
      </w:r>
    </w:p>
    <w:p w:rsidR="00676691" w:rsidRDefault="00676691" w:rsidP="009A012F">
      <w:pPr>
        <w:spacing w:after="0" w:line="276" w:lineRule="auto"/>
        <w:ind w:firstLine="708"/>
        <w:jc w:val="both"/>
        <w:rPr>
          <w:rFonts w:ascii="Times New Roman" w:hAnsi="Times New Roman" w:cs="Times New Roman"/>
          <w:sz w:val="28"/>
          <w:szCs w:val="28"/>
          <w:lang w:val="uk-UA"/>
        </w:rPr>
      </w:pPr>
      <w:r w:rsidRPr="009A012F">
        <w:rPr>
          <w:rFonts w:ascii="Times New Roman" w:hAnsi="Times New Roman" w:cs="Times New Roman"/>
          <w:b/>
          <w:bCs/>
          <w:sz w:val="28"/>
          <w:szCs w:val="28"/>
          <w:lang w:val="uk-UA"/>
        </w:rPr>
        <w:t>Що нового.</w:t>
      </w:r>
      <w:r w:rsidRPr="009A012F">
        <w:rPr>
          <w:rFonts w:ascii="Times New Roman" w:hAnsi="Times New Roman" w:cs="Times New Roman"/>
          <w:sz w:val="28"/>
          <w:szCs w:val="28"/>
          <w:lang w:val="uk-UA"/>
        </w:rPr>
        <w:t> Оскільки уточнили підставу, коли можна призупинити дію трудового договору, роботодавець та працівник отримали право не погодитися з рішенням іншої сторони трудового договору призупинити його дію.</w:t>
      </w:r>
    </w:p>
    <w:p w:rsidR="009A012F" w:rsidRPr="009A012F" w:rsidRDefault="009A012F" w:rsidP="009A012F">
      <w:pPr>
        <w:spacing w:after="0" w:line="276" w:lineRule="auto"/>
        <w:ind w:firstLine="708"/>
        <w:jc w:val="both"/>
        <w:rPr>
          <w:rFonts w:ascii="Times New Roman" w:hAnsi="Times New Roman" w:cs="Times New Roman"/>
          <w:sz w:val="28"/>
          <w:szCs w:val="28"/>
          <w:lang w:val="uk-UA"/>
        </w:rPr>
      </w:pPr>
    </w:p>
    <w:p w:rsidR="00676691" w:rsidRPr="009A012F" w:rsidRDefault="00676691" w:rsidP="009A012F">
      <w:pPr>
        <w:spacing w:after="0" w:line="276" w:lineRule="auto"/>
        <w:ind w:firstLine="708"/>
        <w:jc w:val="both"/>
        <w:rPr>
          <w:rFonts w:ascii="Times New Roman" w:hAnsi="Times New Roman" w:cs="Times New Roman"/>
          <w:b/>
          <w:bCs/>
          <w:sz w:val="28"/>
          <w:szCs w:val="28"/>
          <w:lang w:val="uk-UA"/>
        </w:rPr>
      </w:pPr>
      <w:r w:rsidRPr="009A012F">
        <w:rPr>
          <w:rFonts w:ascii="Times New Roman" w:hAnsi="Times New Roman" w:cs="Times New Roman"/>
          <w:b/>
          <w:bCs/>
          <w:sz w:val="28"/>
          <w:szCs w:val="28"/>
          <w:lang w:val="uk-UA"/>
        </w:rPr>
        <w:t>Підготуйте наказ про призупинення дії трудового договору</w:t>
      </w:r>
    </w:p>
    <w:p w:rsidR="00676691" w:rsidRPr="009A012F" w:rsidRDefault="00676691" w:rsidP="009A012F">
      <w:pPr>
        <w:spacing w:after="0" w:line="276" w:lineRule="auto"/>
        <w:ind w:firstLine="708"/>
        <w:jc w:val="both"/>
        <w:rPr>
          <w:rFonts w:ascii="Times New Roman" w:hAnsi="Times New Roman" w:cs="Times New Roman"/>
          <w:sz w:val="28"/>
          <w:szCs w:val="28"/>
          <w:lang w:val="uk-UA"/>
        </w:rPr>
      </w:pPr>
      <w:r w:rsidRPr="009A012F">
        <w:rPr>
          <w:rFonts w:ascii="Times New Roman" w:hAnsi="Times New Roman" w:cs="Times New Roman"/>
          <w:sz w:val="28"/>
          <w:szCs w:val="28"/>
          <w:lang w:val="uk-UA"/>
        </w:rPr>
        <w:t>Складайте наказ/розпорядження про призупинення дії трудового договору за правилами, що передбачає </w:t>
      </w:r>
      <w:hyperlink r:id="rId9" w:anchor="Text" w:tgtFrame="_blank" w:history="1">
        <w:r w:rsidRPr="009A012F">
          <w:rPr>
            <w:rStyle w:val="a3"/>
            <w:rFonts w:ascii="Times New Roman" w:hAnsi="Times New Roman" w:cs="Times New Roman"/>
            <w:sz w:val="28"/>
            <w:szCs w:val="28"/>
            <w:lang w:val="uk-UA"/>
          </w:rPr>
          <w:t>абзац перший частини другої статті 13 Закону № 2136</w:t>
        </w:r>
      </w:hyperlink>
      <w:r w:rsidRPr="009A012F">
        <w:rPr>
          <w:rFonts w:ascii="Times New Roman" w:hAnsi="Times New Roman" w:cs="Times New Roman"/>
          <w:sz w:val="28"/>
          <w:szCs w:val="28"/>
          <w:lang w:val="uk-UA"/>
        </w:rPr>
        <w:t>.</w:t>
      </w:r>
    </w:p>
    <w:p w:rsidR="00676691" w:rsidRPr="009A012F" w:rsidRDefault="00676691" w:rsidP="009A012F">
      <w:pPr>
        <w:spacing w:after="0" w:line="276" w:lineRule="auto"/>
        <w:ind w:firstLine="708"/>
        <w:jc w:val="both"/>
        <w:rPr>
          <w:rFonts w:ascii="Times New Roman" w:hAnsi="Times New Roman" w:cs="Times New Roman"/>
          <w:sz w:val="28"/>
          <w:szCs w:val="28"/>
          <w:lang w:val="uk-UA"/>
        </w:rPr>
      </w:pPr>
      <w:r w:rsidRPr="009A012F">
        <w:rPr>
          <w:rFonts w:ascii="Times New Roman" w:hAnsi="Times New Roman" w:cs="Times New Roman"/>
          <w:b/>
          <w:bCs/>
          <w:sz w:val="28"/>
          <w:szCs w:val="28"/>
          <w:lang w:val="uk-UA"/>
        </w:rPr>
        <w:t>Що нового.</w:t>
      </w:r>
      <w:r w:rsidRPr="009A012F">
        <w:rPr>
          <w:rFonts w:ascii="Times New Roman" w:hAnsi="Times New Roman" w:cs="Times New Roman"/>
          <w:sz w:val="28"/>
          <w:szCs w:val="28"/>
          <w:lang w:val="uk-UA"/>
        </w:rPr>
        <w:t> Визначили інформацію, яку повинен містити наказ про призупинення дії трудового договору:</w:t>
      </w:r>
    </w:p>
    <w:p w:rsidR="00676691" w:rsidRPr="009A012F" w:rsidRDefault="00676691" w:rsidP="009A012F">
      <w:pPr>
        <w:numPr>
          <w:ilvl w:val="0"/>
          <w:numId w:val="4"/>
        </w:numPr>
        <w:spacing w:after="0" w:line="276" w:lineRule="auto"/>
        <w:jc w:val="both"/>
        <w:rPr>
          <w:rFonts w:ascii="Times New Roman" w:hAnsi="Times New Roman" w:cs="Times New Roman"/>
          <w:sz w:val="28"/>
          <w:szCs w:val="28"/>
          <w:lang w:val="uk-UA"/>
        </w:rPr>
      </w:pPr>
      <w:r w:rsidRPr="009A012F">
        <w:rPr>
          <w:rFonts w:ascii="Times New Roman" w:hAnsi="Times New Roman" w:cs="Times New Roman"/>
          <w:sz w:val="28"/>
          <w:szCs w:val="28"/>
          <w:lang w:val="uk-UA"/>
        </w:rPr>
        <w:t>причина призупинення, зокрема про неможливість обох сторін виконувати свої обов’язки;</w:t>
      </w:r>
    </w:p>
    <w:p w:rsidR="00676691" w:rsidRPr="009A012F" w:rsidRDefault="00676691" w:rsidP="009A012F">
      <w:pPr>
        <w:numPr>
          <w:ilvl w:val="0"/>
          <w:numId w:val="4"/>
        </w:numPr>
        <w:spacing w:after="0" w:line="276" w:lineRule="auto"/>
        <w:jc w:val="both"/>
        <w:rPr>
          <w:rFonts w:ascii="Times New Roman" w:hAnsi="Times New Roman" w:cs="Times New Roman"/>
          <w:sz w:val="28"/>
          <w:szCs w:val="28"/>
          <w:lang w:val="uk-UA"/>
        </w:rPr>
      </w:pPr>
      <w:r w:rsidRPr="009A012F">
        <w:rPr>
          <w:rFonts w:ascii="Times New Roman" w:hAnsi="Times New Roman" w:cs="Times New Roman"/>
          <w:sz w:val="28"/>
          <w:szCs w:val="28"/>
          <w:lang w:val="uk-UA"/>
        </w:rPr>
        <w:t>спосіб обміну інформацією;</w:t>
      </w:r>
    </w:p>
    <w:p w:rsidR="00676691" w:rsidRPr="009A012F" w:rsidRDefault="00676691" w:rsidP="009A012F">
      <w:pPr>
        <w:numPr>
          <w:ilvl w:val="0"/>
          <w:numId w:val="4"/>
        </w:numPr>
        <w:spacing w:after="0" w:line="276" w:lineRule="auto"/>
        <w:jc w:val="both"/>
        <w:rPr>
          <w:rFonts w:ascii="Times New Roman" w:hAnsi="Times New Roman" w:cs="Times New Roman"/>
          <w:sz w:val="28"/>
          <w:szCs w:val="28"/>
          <w:lang w:val="uk-UA"/>
        </w:rPr>
      </w:pPr>
      <w:r w:rsidRPr="009A012F">
        <w:rPr>
          <w:rFonts w:ascii="Times New Roman" w:hAnsi="Times New Roman" w:cs="Times New Roman"/>
          <w:sz w:val="28"/>
          <w:szCs w:val="28"/>
          <w:lang w:val="uk-UA"/>
        </w:rPr>
        <w:lastRenderedPageBreak/>
        <w:t>строк призупинення дії трудового договору;</w:t>
      </w:r>
    </w:p>
    <w:p w:rsidR="00676691" w:rsidRPr="009A012F" w:rsidRDefault="00676691" w:rsidP="009A012F">
      <w:pPr>
        <w:numPr>
          <w:ilvl w:val="0"/>
          <w:numId w:val="4"/>
        </w:numPr>
        <w:spacing w:after="0" w:line="276" w:lineRule="auto"/>
        <w:jc w:val="both"/>
        <w:rPr>
          <w:rFonts w:ascii="Times New Roman" w:hAnsi="Times New Roman" w:cs="Times New Roman"/>
          <w:sz w:val="28"/>
          <w:szCs w:val="28"/>
          <w:lang w:val="uk-UA"/>
        </w:rPr>
      </w:pPr>
      <w:r w:rsidRPr="009A012F">
        <w:rPr>
          <w:rFonts w:ascii="Times New Roman" w:hAnsi="Times New Roman" w:cs="Times New Roman"/>
          <w:sz w:val="28"/>
          <w:szCs w:val="28"/>
          <w:lang w:val="uk-UA"/>
        </w:rPr>
        <w:t>кількість, категорії і прізвища, імена, по батькові (за наявності) працівників;</w:t>
      </w:r>
    </w:p>
    <w:p w:rsidR="00676691" w:rsidRPr="009A012F" w:rsidRDefault="00676691" w:rsidP="009A012F">
      <w:pPr>
        <w:numPr>
          <w:ilvl w:val="0"/>
          <w:numId w:val="4"/>
        </w:numPr>
        <w:spacing w:after="0" w:line="276" w:lineRule="auto"/>
        <w:jc w:val="both"/>
        <w:rPr>
          <w:rFonts w:ascii="Times New Roman" w:hAnsi="Times New Roman" w:cs="Times New Roman"/>
          <w:sz w:val="28"/>
          <w:szCs w:val="28"/>
          <w:lang w:val="uk-UA"/>
        </w:rPr>
      </w:pPr>
      <w:r w:rsidRPr="009A012F">
        <w:rPr>
          <w:rFonts w:ascii="Times New Roman" w:hAnsi="Times New Roman" w:cs="Times New Roman"/>
          <w:sz w:val="28"/>
          <w:szCs w:val="28"/>
          <w:lang w:val="uk-UA"/>
        </w:rPr>
        <w:t xml:space="preserve">реєстраційний номер облікової картки платника податків або серія та номер паспорта (для </w:t>
      </w:r>
      <w:proofErr w:type="spellStart"/>
      <w:r w:rsidRPr="009A012F">
        <w:rPr>
          <w:rFonts w:ascii="Times New Roman" w:hAnsi="Times New Roman" w:cs="Times New Roman"/>
          <w:sz w:val="28"/>
          <w:szCs w:val="28"/>
          <w:lang w:val="uk-UA"/>
        </w:rPr>
        <w:t>фізосіб</w:t>
      </w:r>
      <w:proofErr w:type="spellEnd"/>
      <w:r w:rsidRPr="009A012F">
        <w:rPr>
          <w:rFonts w:ascii="Times New Roman" w:hAnsi="Times New Roman" w:cs="Times New Roman"/>
          <w:sz w:val="28"/>
          <w:szCs w:val="28"/>
          <w:lang w:val="uk-UA"/>
        </w:rPr>
        <w:t>, які через свої релігійні переконання відмовляються від прийняття реєстраційного номера і мають відмітку в паспорті) працівників;</w:t>
      </w:r>
    </w:p>
    <w:p w:rsidR="00676691" w:rsidRPr="009A012F" w:rsidRDefault="00676691" w:rsidP="009A012F">
      <w:pPr>
        <w:numPr>
          <w:ilvl w:val="0"/>
          <w:numId w:val="4"/>
        </w:numPr>
        <w:spacing w:after="0" w:line="276" w:lineRule="auto"/>
        <w:jc w:val="both"/>
        <w:rPr>
          <w:rFonts w:ascii="Times New Roman" w:hAnsi="Times New Roman" w:cs="Times New Roman"/>
          <w:sz w:val="28"/>
          <w:szCs w:val="28"/>
          <w:lang w:val="uk-UA"/>
        </w:rPr>
      </w:pPr>
      <w:r w:rsidRPr="009A012F">
        <w:rPr>
          <w:rFonts w:ascii="Times New Roman" w:hAnsi="Times New Roman" w:cs="Times New Roman"/>
          <w:sz w:val="28"/>
          <w:szCs w:val="28"/>
          <w:lang w:val="uk-UA"/>
        </w:rPr>
        <w:t>умови відновлення дії трудового договору.</w:t>
      </w:r>
    </w:p>
    <w:p w:rsidR="00676691" w:rsidRDefault="00676691" w:rsidP="009A012F">
      <w:pPr>
        <w:spacing w:after="0" w:line="276" w:lineRule="auto"/>
        <w:ind w:firstLine="708"/>
        <w:jc w:val="both"/>
        <w:rPr>
          <w:rFonts w:ascii="Times New Roman" w:hAnsi="Times New Roman" w:cs="Times New Roman"/>
          <w:sz w:val="28"/>
          <w:szCs w:val="28"/>
          <w:lang w:val="uk-UA"/>
        </w:rPr>
      </w:pPr>
      <w:r w:rsidRPr="009A012F">
        <w:rPr>
          <w:rFonts w:ascii="Times New Roman" w:hAnsi="Times New Roman" w:cs="Times New Roman"/>
          <w:sz w:val="28"/>
          <w:szCs w:val="28"/>
          <w:lang w:val="uk-UA"/>
        </w:rPr>
        <w:t>Робіть індивідуальні накази. Зведений наказ готуйте лише в крайньому разі, коли необхідно призупинити дію трудового договору зі значною кількістю працівників. Наказ містить персональні дані працівника, зокрема реєстраційний номер облікової картки платника податків або серію та номер паспорта. Виникнуть труднощі з ознайомленням працівників з таким наказом.</w:t>
      </w:r>
    </w:p>
    <w:p w:rsidR="009A012F" w:rsidRPr="009A012F" w:rsidRDefault="009A012F" w:rsidP="009A012F">
      <w:pPr>
        <w:spacing w:after="0" w:line="276" w:lineRule="auto"/>
        <w:ind w:firstLine="708"/>
        <w:jc w:val="both"/>
        <w:rPr>
          <w:rFonts w:ascii="Times New Roman" w:hAnsi="Times New Roman" w:cs="Times New Roman"/>
          <w:sz w:val="28"/>
          <w:szCs w:val="28"/>
          <w:lang w:val="uk-UA"/>
        </w:rPr>
      </w:pPr>
    </w:p>
    <w:p w:rsidR="00676691" w:rsidRPr="009A012F" w:rsidRDefault="00676691" w:rsidP="009A012F">
      <w:pPr>
        <w:spacing w:after="0" w:line="276" w:lineRule="auto"/>
        <w:ind w:firstLine="708"/>
        <w:jc w:val="both"/>
        <w:rPr>
          <w:rFonts w:ascii="Times New Roman" w:hAnsi="Times New Roman" w:cs="Times New Roman"/>
          <w:b/>
          <w:sz w:val="28"/>
          <w:szCs w:val="28"/>
          <w:lang w:val="uk-UA"/>
        </w:rPr>
      </w:pPr>
      <w:r w:rsidRPr="009A012F">
        <w:rPr>
          <w:rFonts w:ascii="Times New Roman" w:hAnsi="Times New Roman" w:cs="Times New Roman"/>
          <w:b/>
          <w:sz w:val="28"/>
          <w:szCs w:val="28"/>
          <w:lang w:val="uk-UA"/>
        </w:rPr>
        <w:t>Наказ/розпорядження можна оскаржити</w:t>
      </w:r>
    </w:p>
    <w:p w:rsidR="00676691" w:rsidRDefault="00676691" w:rsidP="009A012F">
      <w:pPr>
        <w:spacing w:after="0" w:line="276" w:lineRule="auto"/>
        <w:ind w:firstLine="708"/>
        <w:jc w:val="both"/>
        <w:rPr>
          <w:rFonts w:ascii="Times New Roman" w:hAnsi="Times New Roman" w:cs="Times New Roman"/>
          <w:sz w:val="28"/>
          <w:szCs w:val="28"/>
          <w:lang w:val="uk-UA"/>
        </w:rPr>
      </w:pPr>
      <w:r w:rsidRPr="009A012F">
        <w:rPr>
          <w:rFonts w:ascii="Times New Roman" w:hAnsi="Times New Roman" w:cs="Times New Roman"/>
          <w:sz w:val="28"/>
          <w:szCs w:val="28"/>
          <w:lang w:val="uk-UA"/>
        </w:rPr>
        <w:t xml:space="preserve">Якщо працівники не згодні з наказом роботодавця про призупинення дії трудового договору, працівник або профспілка за дорученням працівника може оскаржити наказ. Для цього необхідно звернутися до </w:t>
      </w:r>
      <w:proofErr w:type="spellStart"/>
      <w:r w:rsidRPr="009A012F">
        <w:rPr>
          <w:rFonts w:ascii="Times New Roman" w:hAnsi="Times New Roman" w:cs="Times New Roman"/>
          <w:sz w:val="28"/>
          <w:szCs w:val="28"/>
          <w:lang w:val="uk-UA"/>
        </w:rPr>
        <w:t>Держпраці</w:t>
      </w:r>
      <w:proofErr w:type="spellEnd"/>
      <w:r w:rsidRPr="009A012F">
        <w:rPr>
          <w:rFonts w:ascii="Times New Roman" w:hAnsi="Times New Roman" w:cs="Times New Roman"/>
          <w:sz w:val="28"/>
          <w:szCs w:val="28"/>
          <w:lang w:val="uk-UA"/>
        </w:rPr>
        <w:t xml:space="preserve"> або її територіального органу. </w:t>
      </w:r>
      <w:proofErr w:type="spellStart"/>
      <w:r w:rsidRPr="009A012F">
        <w:rPr>
          <w:rFonts w:ascii="Times New Roman" w:hAnsi="Times New Roman" w:cs="Times New Roman"/>
          <w:sz w:val="28"/>
          <w:szCs w:val="28"/>
          <w:lang w:val="uk-UA"/>
        </w:rPr>
        <w:t>Держпраці</w:t>
      </w:r>
      <w:proofErr w:type="spellEnd"/>
      <w:r w:rsidRPr="009A012F">
        <w:rPr>
          <w:rFonts w:ascii="Times New Roman" w:hAnsi="Times New Roman" w:cs="Times New Roman"/>
          <w:sz w:val="28"/>
          <w:szCs w:val="28"/>
          <w:lang w:val="uk-UA"/>
        </w:rPr>
        <w:t xml:space="preserve"> вивчить зміст наказу та підстави, за яких його видали. Якщо підтвердиться, що підстави призупинити дію трудового договору відсутні, </w:t>
      </w:r>
      <w:proofErr w:type="spellStart"/>
      <w:r w:rsidRPr="009A012F">
        <w:rPr>
          <w:rFonts w:ascii="Times New Roman" w:hAnsi="Times New Roman" w:cs="Times New Roman"/>
          <w:sz w:val="28"/>
          <w:szCs w:val="28"/>
          <w:lang w:val="uk-UA"/>
        </w:rPr>
        <w:t>Держпраці</w:t>
      </w:r>
      <w:proofErr w:type="spellEnd"/>
      <w:r w:rsidRPr="009A012F">
        <w:rPr>
          <w:rFonts w:ascii="Times New Roman" w:hAnsi="Times New Roman" w:cs="Times New Roman"/>
          <w:sz w:val="28"/>
          <w:szCs w:val="28"/>
          <w:lang w:val="uk-UA"/>
        </w:rPr>
        <w:t xml:space="preserve"> за погодженням із військовою адміністрацією виносить роботодавцеві припис про скасування відповідного наказу або про усунення порушення законодавства про працю іншим шляхом. Роботодавець зобов’язаний виконати припис протягом 14 к. </w:t>
      </w:r>
      <w:proofErr w:type="spellStart"/>
      <w:r w:rsidRPr="009A012F">
        <w:rPr>
          <w:rFonts w:ascii="Times New Roman" w:hAnsi="Times New Roman" w:cs="Times New Roman"/>
          <w:sz w:val="28"/>
          <w:szCs w:val="28"/>
          <w:lang w:val="uk-UA"/>
        </w:rPr>
        <w:t>дн</w:t>
      </w:r>
      <w:proofErr w:type="spellEnd"/>
      <w:r w:rsidRPr="009A012F">
        <w:rPr>
          <w:rFonts w:ascii="Times New Roman" w:hAnsi="Times New Roman" w:cs="Times New Roman"/>
          <w:sz w:val="28"/>
          <w:szCs w:val="28"/>
          <w:lang w:val="uk-UA"/>
        </w:rPr>
        <w:t>. з дня його отримання (</w:t>
      </w:r>
      <w:proofErr w:type="spellStart"/>
      <w:r w:rsidRPr="009A012F">
        <w:rPr>
          <w:rFonts w:ascii="Times New Roman" w:hAnsi="Times New Roman" w:cs="Times New Roman"/>
          <w:sz w:val="28"/>
          <w:szCs w:val="28"/>
          <w:lang w:val="uk-UA"/>
        </w:rPr>
        <w:t>абз</w:t>
      </w:r>
      <w:proofErr w:type="spellEnd"/>
      <w:r w:rsidR="0086209E" w:rsidRPr="009A012F">
        <w:rPr>
          <w:rFonts w:ascii="Times New Roman" w:hAnsi="Times New Roman" w:cs="Times New Roman"/>
          <w:sz w:val="28"/>
          <w:szCs w:val="28"/>
          <w:lang w:val="uk-UA"/>
        </w:rPr>
        <w:t>. 1 ч. 3 ст. 13 Закону № 2136).</w:t>
      </w:r>
    </w:p>
    <w:p w:rsidR="009A012F" w:rsidRPr="009A012F" w:rsidRDefault="009A012F" w:rsidP="009A012F">
      <w:pPr>
        <w:spacing w:after="0" w:line="276" w:lineRule="auto"/>
        <w:ind w:firstLine="708"/>
        <w:jc w:val="both"/>
        <w:rPr>
          <w:rFonts w:ascii="Times New Roman" w:hAnsi="Times New Roman" w:cs="Times New Roman"/>
          <w:sz w:val="28"/>
          <w:szCs w:val="28"/>
          <w:lang w:val="uk-UA"/>
        </w:rPr>
      </w:pPr>
    </w:p>
    <w:p w:rsidR="00676691" w:rsidRPr="009A012F" w:rsidRDefault="00676691" w:rsidP="009A012F">
      <w:pPr>
        <w:spacing w:after="0" w:line="276" w:lineRule="auto"/>
        <w:ind w:firstLine="708"/>
        <w:jc w:val="both"/>
        <w:rPr>
          <w:rFonts w:ascii="Times New Roman" w:hAnsi="Times New Roman" w:cs="Times New Roman"/>
          <w:b/>
          <w:sz w:val="28"/>
          <w:szCs w:val="28"/>
          <w:lang w:val="uk-UA"/>
        </w:rPr>
      </w:pPr>
      <w:proofErr w:type="spellStart"/>
      <w:r w:rsidRPr="009A012F">
        <w:rPr>
          <w:rFonts w:ascii="Times New Roman" w:hAnsi="Times New Roman" w:cs="Times New Roman"/>
          <w:b/>
          <w:sz w:val="28"/>
          <w:szCs w:val="28"/>
          <w:lang w:val="uk-UA"/>
        </w:rPr>
        <w:t>Ознайомте</w:t>
      </w:r>
      <w:proofErr w:type="spellEnd"/>
      <w:r w:rsidRPr="009A012F">
        <w:rPr>
          <w:rFonts w:ascii="Times New Roman" w:hAnsi="Times New Roman" w:cs="Times New Roman"/>
          <w:b/>
          <w:sz w:val="28"/>
          <w:szCs w:val="28"/>
          <w:lang w:val="uk-UA"/>
        </w:rPr>
        <w:t xml:space="preserve"> працівників з наказом</w:t>
      </w:r>
    </w:p>
    <w:p w:rsidR="00676691" w:rsidRPr="009A012F" w:rsidRDefault="00676691" w:rsidP="009A012F">
      <w:pPr>
        <w:spacing w:after="0" w:line="276" w:lineRule="auto"/>
        <w:ind w:firstLine="708"/>
        <w:jc w:val="both"/>
        <w:rPr>
          <w:rFonts w:ascii="Times New Roman" w:hAnsi="Times New Roman" w:cs="Times New Roman"/>
          <w:sz w:val="28"/>
          <w:szCs w:val="28"/>
          <w:lang w:val="uk-UA"/>
        </w:rPr>
      </w:pPr>
      <w:r w:rsidRPr="009A012F">
        <w:rPr>
          <w:rFonts w:ascii="Times New Roman" w:hAnsi="Times New Roman" w:cs="Times New Roman"/>
          <w:sz w:val="28"/>
          <w:szCs w:val="28"/>
          <w:lang w:val="uk-UA"/>
        </w:rPr>
        <w:t xml:space="preserve">З розпорядчим документом з кадрових питань обов’язково ознайомлюють згаданих у ньому осіб, які на першому примірнику документа чи на спеціальному бланку проставляють свої підписи й зазначають дату ознайомлення (п. 11 </w:t>
      </w:r>
      <w:proofErr w:type="spellStart"/>
      <w:r w:rsidRPr="009A012F">
        <w:rPr>
          <w:rFonts w:ascii="Times New Roman" w:hAnsi="Times New Roman" w:cs="Times New Roman"/>
          <w:sz w:val="28"/>
          <w:szCs w:val="28"/>
          <w:lang w:val="uk-UA"/>
        </w:rPr>
        <w:t>гл</w:t>
      </w:r>
      <w:proofErr w:type="spellEnd"/>
      <w:r w:rsidRPr="009A012F">
        <w:rPr>
          <w:rFonts w:ascii="Times New Roman" w:hAnsi="Times New Roman" w:cs="Times New Roman"/>
          <w:sz w:val="28"/>
          <w:szCs w:val="28"/>
          <w:lang w:val="uk-UA"/>
        </w:rPr>
        <w:t xml:space="preserve">. 10 </w:t>
      </w:r>
      <w:proofErr w:type="spellStart"/>
      <w:r w:rsidRPr="009A012F">
        <w:rPr>
          <w:rFonts w:ascii="Times New Roman" w:hAnsi="Times New Roman" w:cs="Times New Roman"/>
          <w:sz w:val="28"/>
          <w:szCs w:val="28"/>
          <w:lang w:val="uk-UA"/>
        </w:rPr>
        <w:t>розд</w:t>
      </w:r>
      <w:proofErr w:type="spellEnd"/>
      <w:r w:rsidRPr="009A012F">
        <w:rPr>
          <w:rFonts w:ascii="Times New Roman" w:hAnsi="Times New Roman" w:cs="Times New Roman"/>
          <w:sz w:val="28"/>
          <w:szCs w:val="28"/>
          <w:lang w:val="uk-UA"/>
        </w:rPr>
        <w:t>. ІІ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w:t>
      </w:r>
      <w:r w:rsidR="0086209E" w:rsidRPr="009A012F">
        <w:rPr>
          <w:rFonts w:ascii="Times New Roman" w:hAnsi="Times New Roman" w:cs="Times New Roman"/>
          <w:sz w:val="28"/>
          <w:szCs w:val="28"/>
          <w:lang w:val="uk-UA"/>
        </w:rPr>
        <w:t>’юсту від 18.06.2015 № 1000/5).</w:t>
      </w:r>
    </w:p>
    <w:p w:rsidR="00676691" w:rsidRPr="009A012F" w:rsidRDefault="00676691" w:rsidP="009A012F">
      <w:pPr>
        <w:spacing w:after="0" w:line="276" w:lineRule="auto"/>
        <w:ind w:firstLine="708"/>
        <w:jc w:val="both"/>
        <w:rPr>
          <w:rFonts w:ascii="Times New Roman" w:hAnsi="Times New Roman" w:cs="Times New Roman"/>
          <w:sz w:val="28"/>
          <w:szCs w:val="28"/>
          <w:lang w:val="uk-UA"/>
        </w:rPr>
      </w:pPr>
      <w:r w:rsidRPr="009A012F">
        <w:rPr>
          <w:rFonts w:ascii="Times New Roman" w:hAnsi="Times New Roman" w:cs="Times New Roman"/>
          <w:sz w:val="28"/>
          <w:szCs w:val="28"/>
          <w:lang w:val="uk-UA"/>
        </w:rPr>
        <w:t xml:space="preserve">Якщо працівники не можуть поставити на наказі відмітку про ознайомлення, </w:t>
      </w:r>
      <w:proofErr w:type="spellStart"/>
      <w:r w:rsidRPr="009A012F">
        <w:rPr>
          <w:rFonts w:ascii="Times New Roman" w:hAnsi="Times New Roman" w:cs="Times New Roman"/>
          <w:sz w:val="28"/>
          <w:szCs w:val="28"/>
          <w:lang w:val="uk-UA"/>
        </w:rPr>
        <w:t>надішліть</w:t>
      </w:r>
      <w:proofErr w:type="spellEnd"/>
      <w:r w:rsidRPr="009A012F">
        <w:rPr>
          <w:rFonts w:ascii="Times New Roman" w:hAnsi="Times New Roman" w:cs="Times New Roman"/>
          <w:sz w:val="28"/>
          <w:szCs w:val="28"/>
          <w:lang w:val="uk-UA"/>
        </w:rPr>
        <w:t xml:space="preserve"> наказ будь-яким доступним способом: на електронну пошту, через </w:t>
      </w:r>
      <w:proofErr w:type="spellStart"/>
      <w:r w:rsidRPr="009A012F">
        <w:rPr>
          <w:rFonts w:ascii="Times New Roman" w:hAnsi="Times New Roman" w:cs="Times New Roman"/>
          <w:sz w:val="28"/>
          <w:szCs w:val="28"/>
          <w:lang w:val="uk-UA"/>
        </w:rPr>
        <w:t>вайбер</w:t>
      </w:r>
      <w:proofErr w:type="spellEnd"/>
      <w:r w:rsidRPr="009A012F">
        <w:rPr>
          <w:rFonts w:ascii="Times New Roman" w:hAnsi="Times New Roman" w:cs="Times New Roman"/>
          <w:sz w:val="28"/>
          <w:szCs w:val="28"/>
          <w:lang w:val="uk-UA"/>
        </w:rPr>
        <w:t>, телеграм тощо. Отримайте підтвердження, що працівник ознайомився з наказом. Складіть протокол про ознайомлення.</w:t>
      </w:r>
    </w:p>
    <w:p w:rsidR="00676691" w:rsidRPr="009A012F" w:rsidRDefault="00676691" w:rsidP="009A012F">
      <w:pPr>
        <w:spacing w:after="0" w:line="276" w:lineRule="auto"/>
        <w:ind w:firstLine="708"/>
        <w:jc w:val="both"/>
        <w:rPr>
          <w:rFonts w:ascii="Times New Roman" w:hAnsi="Times New Roman" w:cs="Times New Roman"/>
          <w:sz w:val="28"/>
          <w:szCs w:val="28"/>
          <w:lang w:val="uk-UA"/>
        </w:rPr>
      </w:pPr>
    </w:p>
    <w:p w:rsidR="00676691" w:rsidRDefault="00676691" w:rsidP="009A012F">
      <w:pPr>
        <w:spacing w:after="0" w:line="276" w:lineRule="auto"/>
        <w:ind w:firstLine="708"/>
        <w:jc w:val="both"/>
        <w:rPr>
          <w:rFonts w:ascii="Times New Roman" w:hAnsi="Times New Roman" w:cs="Times New Roman"/>
          <w:sz w:val="28"/>
          <w:szCs w:val="28"/>
          <w:lang w:val="uk-UA"/>
        </w:rPr>
      </w:pPr>
      <w:r w:rsidRPr="009A012F">
        <w:rPr>
          <w:rFonts w:ascii="Times New Roman" w:hAnsi="Times New Roman" w:cs="Times New Roman"/>
          <w:sz w:val="28"/>
          <w:szCs w:val="28"/>
          <w:lang w:val="uk-UA"/>
        </w:rPr>
        <w:t>Якщо з працівниками призупинили дію трудових договорів за зведеним наказом, надсилайте для ознайомлення витяг з наказу, що стосується одного працівника. Складіть один протокол про</w:t>
      </w:r>
      <w:r w:rsidR="0086209E" w:rsidRPr="009A012F">
        <w:rPr>
          <w:rFonts w:ascii="Times New Roman" w:hAnsi="Times New Roman" w:cs="Times New Roman"/>
          <w:sz w:val="28"/>
          <w:szCs w:val="28"/>
          <w:lang w:val="uk-UA"/>
        </w:rPr>
        <w:t xml:space="preserve"> ознайомлення всіх працівників.</w:t>
      </w:r>
    </w:p>
    <w:p w:rsidR="009A012F" w:rsidRPr="009A012F" w:rsidRDefault="009A012F" w:rsidP="009A012F">
      <w:pPr>
        <w:spacing w:after="0" w:line="276" w:lineRule="auto"/>
        <w:ind w:firstLine="708"/>
        <w:jc w:val="both"/>
        <w:rPr>
          <w:rFonts w:ascii="Times New Roman" w:hAnsi="Times New Roman" w:cs="Times New Roman"/>
          <w:sz w:val="28"/>
          <w:szCs w:val="28"/>
          <w:lang w:val="uk-UA"/>
        </w:rPr>
      </w:pPr>
    </w:p>
    <w:p w:rsidR="00676691" w:rsidRPr="009A012F" w:rsidRDefault="00676691" w:rsidP="009A012F">
      <w:pPr>
        <w:spacing w:after="0" w:line="276" w:lineRule="auto"/>
        <w:ind w:firstLine="708"/>
        <w:jc w:val="both"/>
        <w:rPr>
          <w:rFonts w:ascii="Times New Roman" w:hAnsi="Times New Roman" w:cs="Times New Roman"/>
          <w:b/>
          <w:sz w:val="28"/>
          <w:szCs w:val="28"/>
          <w:lang w:val="uk-UA"/>
        </w:rPr>
      </w:pPr>
      <w:proofErr w:type="spellStart"/>
      <w:r w:rsidRPr="009A012F">
        <w:rPr>
          <w:rFonts w:ascii="Times New Roman" w:hAnsi="Times New Roman" w:cs="Times New Roman"/>
          <w:b/>
          <w:sz w:val="28"/>
          <w:szCs w:val="28"/>
          <w:lang w:val="uk-UA"/>
        </w:rPr>
        <w:t>Протабелюйте</w:t>
      </w:r>
      <w:proofErr w:type="spellEnd"/>
      <w:r w:rsidRPr="009A012F">
        <w:rPr>
          <w:rFonts w:ascii="Times New Roman" w:hAnsi="Times New Roman" w:cs="Times New Roman"/>
          <w:b/>
          <w:sz w:val="28"/>
          <w:szCs w:val="28"/>
          <w:lang w:val="uk-UA"/>
        </w:rPr>
        <w:t xml:space="preserve"> працівників</w:t>
      </w:r>
    </w:p>
    <w:p w:rsidR="00676691" w:rsidRPr="009A012F" w:rsidRDefault="00676691" w:rsidP="009A012F">
      <w:pPr>
        <w:spacing w:after="0" w:line="276" w:lineRule="auto"/>
        <w:ind w:firstLine="708"/>
        <w:jc w:val="both"/>
        <w:rPr>
          <w:rFonts w:ascii="Times New Roman" w:hAnsi="Times New Roman" w:cs="Times New Roman"/>
          <w:sz w:val="28"/>
          <w:szCs w:val="28"/>
          <w:lang w:val="uk-UA"/>
        </w:rPr>
      </w:pPr>
      <w:r w:rsidRPr="009A012F">
        <w:rPr>
          <w:rFonts w:ascii="Times New Roman" w:hAnsi="Times New Roman" w:cs="Times New Roman"/>
          <w:sz w:val="28"/>
          <w:szCs w:val="28"/>
          <w:lang w:val="uk-UA"/>
        </w:rPr>
        <w:t>Призупинення дії трудового договору не тягне за собою припинення трудових відносин (</w:t>
      </w:r>
      <w:proofErr w:type="spellStart"/>
      <w:r w:rsidRPr="009A012F">
        <w:rPr>
          <w:rFonts w:ascii="Times New Roman" w:hAnsi="Times New Roman" w:cs="Times New Roman"/>
          <w:sz w:val="28"/>
          <w:szCs w:val="28"/>
          <w:lang w:val="uk-UA"/>
        </w:rPr>
        <w:t>абз</w:t>
      </w:r>
      <w:proofErr w:type="spellEnd"/>
      <w:r w:rsidRPr="009A012F">
        <w:rPr>
          <w:rFonts w:ascii="Times New Roman" w:hAnsi="Times New Roman" w:cs="Times New Roman"/>
          <w:sz w:val="28"/>
          <w:szCs w:val="28"/>
          <w:lang w:val="uk-UA"/>
        </w:rPr>
        <w:t>. 3 ч. 1 ст. 13 Закону № 2136). Тому прод</w:t>
      </w:r>
      <w:r w:rsidR="0086209E" w:rsidRPr="009A012F">
        <w:rPr>
          <w:rFonts w:ascii="Times New Roman" w:hAnsi="Times New Roman" w:cs="Times New Roman"/>
          <w:sz w:val="28"/>
          <w:szCs w:val="28"/>
          <w:lang w:val="uk-UA"/>
        </w:rPr>
        <w:t xml:space="preserve">овжуйте </w:t>
      </w:r>
      <w:proofErr w:type="spellStart"/>
      <w:r w:rsidR="0086209E" w:rsidRPr="009A012F">
        <w:rPr>
          <w:rFonts w:ascii="Times New Roman" w:hAnsi="Times New Roman" w:cs="Times New Roman"/>
          <w:sz w:val="28"/>
          <w:szCs w:val="28"/>
          <w:lang w:val="uk-UA"/>
        </w:rPr>
        <w:t>табелювати</w:t>
      </w:r>
      <w:proofErr w:type="spellEnd"/>
      <w:r w:rsidR="0086209E" w:rsidRPr="009A012F">
        <w:rPr>
          <w:rFonts w:ascii="Times New Roman" w:hAnsi="Times New Roman" w:cs="Times New Roman"/>
          <w:sz w:val="28"/>
          <w:szCs w:val="28"/>
          <w:lang w:val="uk-UA"/>
        </w:rPr>
        <w:t xml:space="preserve"> працівників.</w:t>
      </w:r>
    </w:p>
    <w:p w:rsidR="00676691" w:rsidRPr="009A012F" w:rsidRDefault="00676691" w:rsidP="009A012F">
      <w:pPr>
        <w:spacing w:after="0" w:line="276" w:lineRule="auto"/>
        <w:ind w:firstLine="708"/>
        <w:jc w:val="both"/>
        <w:rPr>
          <w:rFonts w:ascii="Times New Roman" w:hAnsi="Times New Roman" w:cs="Times New Roman"/>
          <w:sz w:val="28"/>
          <w:szCs w:val="28"/>
          <w:lang w:val="uk-UA"/>
        </w:rPr>
      </w:pPr>
      <w:r w:rsidRPr="009A012F">
        <w:rPr>
          <w:rFonts w:ascii="Times New Roman" w:hAnsi="Times New Roman" w:cs="Times New Roman"/>
          <w:sz w:val="28"/>
          <w:szCs w:val="28"/>
          <w:lang w:val="uk-UA"/>
        </w:rPr>
        <w:t xml:space="preserve">Дні відсутності у зв’язку з призупиненням дії трудового договору </w:t>
      </w:r>
      <w:proofErr w:type="spellStart"/>
      <w:r w:rsidRPr="009A012F">
        <w:rPr>
          <w:rFonts w:ascii="Times New Roman" w:hAnsi="Times New Roman" w:cs="Times New Roman"/>
          <w:sz w:val="28"/>
          <w:szCs w:val="28"/>
          <w:lang w:val="uk-UA"/>
        </w:rPr>
        <w:t>табелюйте</w:t>
      </w:r>
      <w:proofErr w:type="spellEnd"/>
      <w:r w:rsidRPr="009A012F">
        <w:rPr>
          <w:rFonts w:ascii="Times New Roman" w:hAnsi="Times New Roman" w:cs="Times New Roman"/>
          <w:sz w:val="28"/>
          <w:szCs w:val="28"/>
          <w:lang w:val="uk-UA"/>
        </w:rPr>
        <w:t xml:space="preserve"> кодом «І» (інші причини неявок) або запровадьте інший літерний код, щоб вести облік таких працівників. Проставляйте невідпрацьовані години відповідно до умов трудового договору. Наприклад, якщо працівник працював за графіком «п’ятиденки», вказуйте кількість годин — </w:t>
      </w:r>
      <w:r w:rsidR="0086209E" w:rsidRPr="009A012F">
        <w:rPr>
          <w:rFonts w:ascii="Times New Roman" w:hAnsi="Times New Roman" w:cs="Times New Roman"/>
          <w:sz w:val="28"/>
          <w:szCs w:val="28"/>
          <w:lang w:val="uk-UA"/>
        </w:rPr>
        <w:t>8, а в чарунці нижче — код «І».</w:t>
      </w:r>
    </w:p>
    <w:p w:rsidR="00676691" w:rsidRPr="009A012F" w:rsidRDefault="00676691" w:rsidP="009A012F">
      <w:pPr>
        <w:spacing w:after="0" w:line="276" w:lineRule="auto"/>
        <w:ind w:firstLine="708"/>
        <w:jc w:val="both"/>
        <w:rPr>
          <w:rFonts w:ascii="Times New Roman" w:hAnsi="Times New Roman" w:cs="Times New Roman"/>
          <w:b/>
          <w:sz w:val="28"/>
          <w:szCs w:val="28"/>
          <w:lang w:val="uk-UA"/>
        </w:rPr>
      </w:pPr>
      <w:r w:rsidRPr="009A012F">
        <w:rPr>
          <w:rFonts w:ascii="Times New Roman" w:hAnsi="Times New Roman" w:cs="Times New Roman"/>
          <w:b/>
          <w:sz w:val="28"/>
          <w:szCs w:val="28"/>
          <w:lang w:val="uk-UA"/>
        </w:rPr>
        <w:t>Відшкодування зарплати, гарантійних і компенсаційних виплат працівникам за час призупинення дії трудового договору ВРУ в повному обсязі поклала на державу, що здійснює збройну агресію проти Украї</w:t>
      </w:r>
      <w:r w:rsidR="0086209E" w:rsidRPr="009A012F">
        <w:rPr>
          <w:rFonts w:ascii="Times New Roman" w:hAnsi="Times New Roman" w:cs="Times New Roman"/>
          <w:b/>
          <w:sz w:val="28"/>
          <w:szCs w:val="28"/>
          <w:lang w:val="uk-UA"/>
        </w:rPr>
        <w:t>ни (ч. 4 ст. 13 Закону № 2136).</w:t>
      </w:r>
    </w:p>
    <w:p w:rsidR="00676691" w:rsidRDefault="00676691" w:rsidP="009A012F">
      <w:pPr>
        <w:spacing w:after="0" w:line="276" w:lineRule="auto"/>
        <w:ind w:firstLine="708"/>
        <w:jc w:val="both"/>
        <w:rPr>
          <w:rFonts w:ascii="Times New Roman" w:hAnsi="Times New Roman" w:cs="Times New Roman"/>
          <w:sz w:val="28"/>
          <w:szCs w:val="28"/>
          <w:lang w:val="uk-UA"/>
        </w:rPr>
      </w:pPr>
      <w:r w:rsidRPr="009A012F">
        <w:rPr>
          <w:rFonts w:ascii="Times New Roman" w:hAnsi="Times New Roman" w:cs="Times New Roman"/>
          <w:b/>
          <w:sz w:val="28"/>
          <w:szCs w:val="28"/>
          <w:lang w:val="uk-UA"/>
        </w:rPr>
        <w:t>Що нового.</w:t>
      </w:r>
      <w:r w:rsidRPr="009A012F">
        <w:rPr>
          <w:rFonts w:ascii="Times New Roman" w:hAnsi="Times New Roman" w:cs="Times New Roman"/>
          <w:sz w:val="28"/>
          <w:szCs w:val="28"/>
          <w:lang w:val="uk-UA"/>
        </w:rPr>
        <w:t xml:space="preserve"> КМУ встановить порядок визначення й відшкодування працівникам і роботодавцям пов’язаних із трудовими відносинами грошових сум, втрачених внаслідок збройної агресії проти України (ч. 2 ст. 15 Закону № 2136). Тож щоб зафіксувати суми, які працівники втратили внаслідок призупинення дії трудових договорів, чекаємо п</w:t>
      </w:r>
      <w:r w:rsidR="00953F8F" w:rsidRPr="009A012F">
        <w:rPr>
          <w:rFonts w:ascii="Times New Roman" w:hAnsi="Times New Roman" w:cs="Times New Roman"/>
          <w:sz w:val="28"/>
          <w:szCs w:val="28"/>
          <w:lang w:val="uk-UA"/>
        </w:rPr>
        <w:t>орядку від Кабміну.</w:t>
      </w:r>
    </w:p>
    <w:p w:rsidR="009A012F" w:rsidRPr="009A012F" w:rsidRDefault="009A012F" w:rsidP="009A012F">
      <w:pPr>
        <w:spacing w:after="0" w:line="276" w:lineRule="auto"/>
        <w:ind w:firstLine="708"/>
        <w:jc w:val="both"/>
        <w:rPr>
          <w:rFonts w:ascii="Times New Roman" w:hAnsi="Times New Roman" w:cs="Times New Roman"/>
          <w:sz w:val="28"/>
          <w:szCs w:val="28"/>
          <w:lang w:val="uk-UA"/>
        </w:rPr>
      </w:pPr>
    </w:p>
    <w:p w:rsidR="00676691" w:rsidRPr="009A012F" w:rsidRDefault="00953F8F" w:rsidP="009A012F">
      <w:pPr>
        <w:spacing w:after="0" w:line="276" w:lineRule="auto"/>
        <w:ind w:firstLine="708"/>
        <w:jc w:val="both"/>
        <w:rPr>
          <w:rFonts w:ascii="Times New Roman" w:hAnsi="Times New Roman" w:cs="Times New Roman"/>
          <w:b/>
          <w:sz w:val="28"/>
          <w:szCs w:val="28"/>
          <w:lang w:val="uk-UA"/>
        </w:rPr>
      </w:pPr>
      <w:r w:rsidRPr="009A012F">
        <w:rPr>
          <w:rFonts w:ascii="Times New Roman" w:hAnsi="Times New Roman" w:cs="Times New Roman"/>
          <w:b/>
          <w:sz w:val="28"/>
          <w:szCs w:val="28"/>
          <w:lang w:val="uk-UA"/>
        </w:rPr>
        <w:t>Як відновити дію трудових договорів</w:t>
      </w:r>
    </w:p>
    <w:p w:rsidR="00E02496" w:rsidRPr="009A012F" w:rsidRDefault="00676691" w:rsidP="009A012F">
      <w:pPr>
        <w:spacing w:after="0" w:line="276" w:lineRule="auto"/>
        <w:ind w:firstLine="708"/>
        <w:jc w:val="both"/>
        <w:rPr>
          <w:rFonts w:ascii="Times New Roman" w:hAnsi="Times New Roman" w:cs="Times New Roman"/>
          <w:sz w:val="28"/>
          <w:szCs w:val="28"/>
          <w:lang w:val="uk-UA"/>
        </w:rPr>
      </w:pPr>
      <w:r w:rsidRPr="009A012F">
        <w:rPr>
          <w:rFonts w:ascii="Times New Roman" w:hAnsi="Times New Roman" w:cs="Times New Roman"/>
          <w:sz w:val="28"/>
          <w:szCs w:val="28"/>
          <w:lang w:val="uk-UA"/>
        </w:rPr>
        <w:t>Дія трудових договорів з працівниками автоматично відновиться на наступний робочий день після припинення чи скасування воєнного стану. У такому випадку видавати наказ/розпорядження не потрібно, але доцільно. Так роботодавець доведе до відома працівників, що необхідно повертатися на роботу. Зразок наказу — в Додатку 2.</w:t>
      </w:r>
    </w:p>
    <w:p w:rsidR="00953F8F" w:rsidRPr="009A012F" w:rsidRDefault="00953F8F" w:rsidP="009A012F">
      <w:pPr>
        <w:spacing w:after="0" w:line="276" w:lineRule="auto"/>
        <w:ind w:firstLine="708"/>
        <w:jc w:val="both"/>
        <w:rPr>
          <w:rFonts w:ascii="Times New Roman" w:hAnsi="Times New Roman" w:cs="Times New Roman"/>
          <w:sz w:val="28"/>
          <w:szCs w:val="28"/>
          <w:lang w:val="uk-UA"/>
        </w:rPr>
      </w:pPr>
      <w:r w:rsidRPr="009A012F">
        <w:rPr>
          <w:rFonts w:ascii="Times New Roman" w:hAnsi="Times New Roman" w:cs="Times New Roman"/>
          <w:b/>
          <w:bCs/>
          <w:sz w:val="28"/>
          <w:szCs w:val="28"/>
          <w:lang w:val="uk-UA"/>
        </w:rPr>
        <w:t>Що нового.</w:t>
      </w:r>
      <w:r w:rsidRPr="009A012F">
        <w:rPr>
          <w:rFonts w:ascii="Times New Roman" w:hAnsi="Times New Roman" w:cs="Times New Roman"/>
          <w:sz w:val="28"/>
          <w:szCs w:val="28"/>
          <w:lang w:val="uk-UA"/>
        </w:rPr>
        <w:t> </w:t>
      </w:r>
      <w:hyperlink r:id="rId10" w:anchor="Text" w:tgtFrame="_blank" w:history="1">
        <w:r w:rsidRPr="009A012F">
          <w:rPr>
            <w:rStyle w:val="a3"/>
            <w:rFonts w:ascii="Times New Roman" w:hAnsi="Times New Roman" w:cs="Times New Roman"/>
            <w:sz w:val="28"/>
            <w:szCs w:val="28"/>
            <w:lang w:val="uk-UA"/>
          </w:rPr>
          <w:t>Закон № 2136</w:t>
        </w:r>
      </w:hyperlink>
      <w:r w:rsidRPr="009A012F">
        <w:rPr>
          <w:rFonts w:ascii="Times New Roman" w:hAnsi="Times New Roman" w:cs="Times New Roman"/>
          <w:sz w:val="28"/>
          <w:szCs w:val="28"/>
          <w:lang w:val="uk-UA"/>
        </w:rPr>
        <w:t> визначає порядок відновлення дії трудових договорів до припинення чи скасування воєнного стану. Роботодавець повинен за 10 к. </w:t>
      </w:r>
      <w:proofErr w:type="spellStart"/>
      <w:r w:rsidRPr="009A012F">
        <w:rPr>
          <w:rFonts w:ascii="Times New Roman" w:hAnsi="Times New Roman" w:cs="Times New Roman"/>
          <w:sz w:val="28"/>
          <w:szCs w:val="28"/>
          <w:lang w:val="uk-UA"/>
        </w:rPr>
        <w:t>дн</w:t>
      </w:r>
      <w:proofErr w:type="spellEnd"/>
      <w:r w:rsidRPr="009A012F">
        <w:rPr>
          <w:rFonts w:ascii="Times New Roman" w:hAnsi="Times New Roman" w:cs="Times New Roman"/>
          <w:sz w:val="28"/>
          <w:szCs w:val="28"/>
          <w:lang w:val="uk-UA"/>
        </w:rPr>
        <w:t>. до відновлення дії трудового договору повідомити працівника про необхідність стати до роботи (</w:t>
      </w:r>
      <w:proofErr w:type="spellStart"/>
      <w:r w:rsidRPr="009A012F">
        <w:rPr>
          <w:rFonts w:ascii="Times New Roman" w:hAnsi="Times New Roman" w:cs="Times New Roman"/>
          <w:sz w:val="28"/>
          <w:szCs w:val="28"/>
          <w:lang w:val="uk-UA"/>
        </w:rPr>
        <w:fldChar w:fldCharType="begin"/>
      </w:r>
      <w:r w:rsidRPr="009A012F">
        <w:rPr>
          <w:rFonts w:ascii="Times New Roman" w:hAnsi="Times New Roman" w:cs="Times New Roman"/>
          <w:sz w:val="28"/>
          <w:szCs w:val="28"/>
          <w:lang w:val="uk-UA"/>
        </w:rPr>
        <w:instrText xml:space="preserve"> HYPERLINK "https://zakon.rada.gov.ua/laws/show/2136-20" \l "Text" \t "_blank" </w:instrText>
      </w:r>
      <w:r w:rsidRPr="009A012F">
        <w:rPr>
          <w:rFonts w:ascii="Times New Roman" w:hAnsi="Times New Roman" w:cs="Times New Roman"/>
          <w:sz w:val="28"/>
          <w:szCs w:val="28"/>
          <w:lang w:val="uk-UA"/>
        </w:rPr>
        <w:fldChar w:fldCharType="separate"/>
      </w:r>
      <w:r w:rsidRPr="009A012F">
        <w:rPr>
          <w:rStyle w:val="a3"/>
          <w:rFonts w:ascii="Times New Roman" w:hAnsi="Times New Roman" w:cs="Times New Roman"/>
          <w:sz w:val="28"/>
          <w:szCs w:val="28"/>
          <w:lang w:val="uk-UA"/>
        </w:rPr>
        <w:t>абз</w:t>
      </w:r>
      <w:proofErr w:type="spellEnd"/>
      <w:r w:rsidRPr="009A012F">
        <w:rPr>
          <w:rStyle w:val="a3"/>
          <w:rFonts w:ascii="Times New Roman" w:hAnsi="Times New Roman" w:cs="Times New Roman"/>
          <w:sz w:val="28"/>
          <w:szCs w:val="28"/>
          <w:lang w:val="uk-UA"/>
        </w:rPr>
        <w:t>. 2 ч. 1 ст. 13 Закону № 2136</w:t>
      </w:r>
      <w:r w:rsidRPr="009A012F">
        <w:rPr>
          <w:rFonts w:ascii="Times New Roman" w:hAnsi="Times New Roman" w:cs="Times New Roman"/>
          <w:sz w:val="28"/>
          <w:szCs w:val="28"/>
          <w:lang w:val="uk-UA"/>
        </w:rPr>
        <w:fldChar w:fldCharType="end"/>
      </w:r>
      <w:r w:rsidRPr="009A012F">
        <w:rPr>
          <w:rFonts w:ascii="Times New Roman" w:hAnsi="Times New Roman" w:cs="Times New Roman"/>
          <w:sz w:val="28"/>
          <w:szCs w:val="28"/>
          <w:lang w:val="uk-UA"/>
        </w:rPr>
        <w:t>).</w:t>
      </w:r>
    </w:p>
    <w:p w:rsidR="00953F8F" w:rsidRPr="009A012F" w:rsidRDefault="00953F8F" w:rsidP="00676691">
      <w:pPr>
        <w:ind w:firstLine="708"/>
        <w:jc w:val="both"/>
        <w:rPr>
          <w:rFonts w:ascii="Times New Roman" w:hAnsi="Times New Roman" w:cs="Times New Roman"/>
          <w:sz w:val="28"/>
          <w:szCs w:val="28"/>
          <w:lang w:val="uk-UA"/>
        </w:rPr>
      </w:pPr>
      <w:r w:rsidRPr="009A012F">
        <w:rPr>
          <w:rFonts w:ascii="Times New Roman" w:hAnsi="Times New Roman" w:cs="Times New Roman"/>
          <w:noProof/>
          <w:sz w:val="28"/>
          <w:szCs w:val="28"/>
          <w:lang w:val="uk-UA" w:eastAsia="ru-RU"/>
        </w:rPr>
        <w:lastRenderedPageBreak/>
        <w:drawing>
          <wp:anchor distT="0" distB="0" distL="114300" distR="114300" simplePos="0" relativeHeight="251661824" behindDoc="0" locked="0" layoutInCell="1" allowOverlap="1">
            <wp:simplePos x="0" y="0"/>
            <wp:positionH relativeFrom="page">
              <wp:align>center</wp:align>
            </wp:positionH>
            <wp:positionV relativeFrom="paragraph">
              <wp:posOffset>0</wp:posOffset>
            </wp:positionV>
            <wp:extent cx="5940425" cy="4918334"/>
            <wp:effectExtent l="0" t="0" r="3175" b="0"/>
            <wp:wrapTopAndBottom/>
            <wp:docPr id="2" name="Рисунок 2" descr="https://e-profkiosk.1mcfr.com.ua/service_tbn2/r2oov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profkiosk.1mcfr.com.ua/service_tbn2/r2oovu.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4918334"/>
                    </a:xfrm>
                    <a:prstGeom prst="rect">
                      <a:avLst/>
                    </a:prstGeom>
                    <a:noFill/>
                    <a:ln>
                      <a:noFill/>
                    </a:ln>
                  </pic:spPr>
                </pic:pic>
              </a:graphicData>
            </a:graphic>
          </wp:anchor>
        </w:drawing>
      </w:r>
    </w:p>
    <w:p w:rsidR="009A012F" w:rsidRDefault="009A012F" w:rsidP="00547ADB">
      <w:pPr>
        <w:ind w:firstLine="708"/>
        <w:jc w:val="both"/>
        <w:rPr>
          <w:rFonts w:ascii="Times New Roman" w:hAnsi="Times New Roman" w:cs="Times New Roman"/>
          <w:i/>
          <w:sz w:val="28"/>
          <w:szCs w:val="28"/>
          <w:lang w:val="uk-UA"/>
        </w:rPr>
      </w:pPr>
    </w:p>
    <w:p w:rsidR="009A012F" w:rsidRDefault="009A012F" w:rsidP="00547ADB">
      <w:pPr>
        <w:ind w:firstLine="708"/>
        <w:jc w:val="both"/>
        <w:rPr>
          <w:rFonts w:ascii="Times New Roman" w:hAnsi="Times New Roman" w:cs="Times New Roman"/>
          <w:i/>
          <w:sz w:val="28"/>
          <w:szCs w:val="28"/>
          <w:lang w:val="uk-UA"/>
        </w:rPr>
      </w:pPr>
    </w:p>
    <w:p w:rsidR="009A012F" w:rsidRDefault="009A012F" w:rsidP="00547ADB">
      <w:pPr>
        <w:ind w:firstLine="708"/>
        <w:jc w:val="both"/>
        <w:rPr>
          <w:rFonts w:ascii="Times New Roman" w:hAnsi="Times New Roman" w:cs="Times New Roman"/>
          <w:i/>
          <w:sz w:val="28"/>
          <w:szCs w:val="28"/>
          <w:lang w:val="uk-UA"/>
        </w:rPr>
      </w:pPr>
    </w:p>
    <w:p w:rsidR="009A012F" w:rsidRDefault="009A012F" w:rsidP="00547ADB">
      <w:pPr>
        <w:ind w:firstLine="708"/>
        <w:jc w:val="both"/>
        <w:rPr>
          <w:rFonts w:ascii="Times New Roman" w:hAnsi="Times New Roman" w:cs="Times New Roman"/>
          <w:i/>
          <w:sz w:val="28"/>
          <w:szCs w:val="28"/>
          <w:lang w:val="uk-UA"/>
        </w:rPr>
      </w:pPr>
    </w:p>
    <w:p w:rsidR="00547ADB" w:rsidRPr="009A012F" w:rsidRDefault="00547ADB" w:rsidP="009A012F">
      <w:pPr>
        <w:ind w:firstLine="708"/>
        <w:rPr>
          <w:rFonts w:ascii="Times New Roman" w:hAnsi="Times New Roman" w:cs="Times New Roman"/>
          <w:i/>
          <w:sz w:val="28"/>
          <w:szCs w:val="28"/>
          <w:lang w:val="uk-UA"/>
        </w:rPr>
      </w:pPr>
      <w:r w:rsidRPr="009A012F">
        <w:rPr>
          <w:rFonts w:ascii="Times New Roman" w:hAnsi="Times New Roman" w:cs="Times New Roman"/>
          <w:i/>
          <w:sz w:val="28"/>
          <w:szCs w:val="28"/>
          <w:lang w:val="uk-UA"/>
        </w:rPr>
        <w:t>Упорядкувала</w:t>
      </w:r>
      <w:r w:rsidR="005B7F0A" w:rsidRPr="009A012F">
        <w:rPr>
          <w:rFonts w:ascii="Times New Roman" w:hAnsi="Times New Roman" w:cs="Times New Roman"/>
          <w:i/>
          <w:sz w:val="28"/>
          <w:szCs w:val="28"/>
          <w:lang w:val="uk-UA"/>
        </w:rPr>
        <w:t xml:space="preserve"> ю</w:t>
      </w:r>
      <w:r w:rsidRPr="009A012F">
        <w:rPr>
          <w:rFonts w:ascii="Times New Roman" w:hAnsi="Times New Roman" w:cs="Times New Roman"/>
          <w:i/>
          <w:sz w:val="28"/>
          <w:szCs w:val="28"/>
          <w:lang w:val="uk-UA"/>
        </w:rPr>
        <w:t>рисконсульт Московчук Р.П.</w:t>
      </w:r>
      <w:r w:rsidR="005B7F0A" w:rsidRPr="009A012F">
        <w:rPr>
          <w:rFonts w:ascii="Times New Roman" w:hAnsi="Times New Roman" w:cs="Times New Roman"/>
          <w:i/>
          <w:sz w:val="28"/>
          <w:szCs w:val="28"/>
          <w:lang w:val="uk-UA"/>
        </w:rPr>
        <w:t xml:space="preserve">  </w:t>
      </w:r>
      <w:r w:rsidRPr="009A012F">
        <w:rPr>
          <w:rFonts w:ascii="Times New Roman" w:hAnsi="Times New Roman" w:cs="Times New Roman"/>
          <w:i/>
          <w:sz w:val="28"/>
          <w:szCs w:val="28"/>
          <w:lang w:val="uk-UA"/>
        </w:rPr>
        <w:t>0676544238</w:t>
      </w:r>
    </w:p>
    <w:p w:rsidR="00D41E4D" w:rsidRPr="00D41E4D" w:rsidRDefault="00D41E4D" w:rsidP="00750203">
      <w:pPr>
        <w:ind w:firstLine="708"/>
        <w:jc w:val="both"/>
        <w:rPr>
          <w:rFonts w:ascii="Times New Roman" w:hAnsi="Times New Roman" w:cs="Times New Roman"/>
          <w:i/>
          <w:sz w:val="28"/>
        </w:rPr>
      </w:pPr>
    </w:p>
    <w:p w:rsidR="00D41E4D" w:rsidRDefault="00D41E4D" w:rsidP="00750203">
      <w:pPr>
        <w:ind w:firstLine="708"/>
        <w:jc w:val="both"/>
        <w:rPr>
          <w:rFonts w:ascii="Times New Roman" w:hAnsi="Times New Roman" w:cs="Times New Roman"/>
          <w:sz w:val="28"/>
        </w:rPr>
      </w:pPr>
    </w:p>
    <w:p w:rsidR="00750203" w:rsidRPr="00750203" w:rsidRDefault="00750203" w:rsidP="00750203">
      <w:pPr>
        <w:jc w:val="both"/>
        <w:rPr>
          <w:rFonts w:ascii="Times New Roman" w:hAnsi="Times New Roman" w:cs="Times New Roman"/>
          <w:sz w:val="28"/>
        </w:rPr>
      </w:pPr>
    </w:p>
    <w:sectPr w:rsidR="00750203" w:rsidRPr="007502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4D02D0"/>
    <w:multiLevelType w:val="multilevel"/>
    <w:tmpl w:val="1142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A66D23"/>
    <w:multiLevelType w:val="multilevel"/>
    <w:tmpl w:val="6680B2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E274280"/>
    <w:multiLevelType w:val="multilevel"/>
    <w:tmpl w:val="BA5E3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4B47E3"/>
    <w:multiLevelType w:val="multilevel"/>
    <w:tmpl w:val="0EFA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D85425"/>
    <w:multiLevelType w:val="multilevel"/>
    <w:tmpl w:val="D078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0AA"/>
    <w:rsid w:val="000709F4"/>
    <w:rsid w:val="00240B23"/>
    <w:rsid w:val="003A1FE9"/>
    <w:rsid w:val="00547ADB"/>
    <w:rsid w:val="005B7F0A"/>
    <w:rsid w:val="00676691"/>
    <w:rsid w:val="007450AA"/>
    <w:rsid w:val="00750203"/>
    <w:rsid w:val="0086209E"/>
    <w:rsid w:val="00953F8F"/>
    <w:rsid w:val="00963981"/>
    <w:rsid w:val="009A012F"/>
    <w:rsid w:val="00A9634A"/>
    <w:rsid w:val="00C6346D"/>
    <w:rsid w:val="00D41E4D"/>
    <w:rsid w:val="00DF03A4"/>
    <w:rsid w:val="00E02496"/>
    <w:rsid w:val="00EF6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11472C-194F-4577-A44E-B0B064031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0203"/>
    <w:rPr>
      <w:color w:val="0563C1" w:themeColor="hyperlink"/>
      <w:u w:val="single"/>
    </w:rPr>
  </w:style>
  <w:style w:type="paragraph" w:styleId="a4">
    <w:name w:val="Balloon Text"/>
    <w:basedOn w:val="a"/>
    <w:link w:val="a5"/>
    <w:uiPriority w:val="99"/>
    <w:semiHidden/>
    <w:unhideWhenUsed/>
    <w:rsid w:val="005B7F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7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578803">
      <w:bodyDiv w:val="1"/>
      <w:marLeft w:val="0"/>
      <w:marRight w:val="0"/>
      <w:marTop w:val="0"/>
      <w:marBottom w:val="0"/>
      <w:divBdr>
        <w:top w:val="none" w:sz="0" w:space="0" w:color="auto"/>
        <w:left w:val="none" w:sz="0" w:space="0" w:color="auto"/>
        <w:bottom w:val="none" w:sz="0" w:space="0" w:color="auto"/>
        <w:right w:val="none" w:sz="0" w:space="0" w:color="auto"/>
      </w:divBdr>
    </w:div>
    <w:div w:id="1405252904">
      <w:bodyDiv w:val="1"/>
      <w:marLeft w:val="0"/>
      <w:marRight w:val="0"/>
      <w:marTop w:val="0"/>
      <w:marBottom w:val="0"/>
      <w:divBdr>
        <w:top w:val="none" w:sz="0" w:space="0" w:color="auto"/>
        <w:left w:val="none" w:sz="0" w:space="0" w:color="auto"/>
        <w:bottom w:val="none" w:sz="0" w:space="0" w:color="auto"/>
        <w:right w:val="none" w:sz="0" w:space="0" w:color="auto"/>
      </w:divBdr>
      <w:divsChild>
        <w:div w:id="1571307103">
          <w:marLeft w:val="0"/>
          <w:marRight w:val="0"/>
          <w:marTop w:val="0"/>
          <w:marBottom w:val="0"/>
          <w:divBdr>
            <w:top w:val="none" w:sz="0" w:space="0" w:color="auto"/>
            <w:left w:val="none" w:sz="0" w:space="0" w:color="auto"/>
            <w:bottom w:val="none" w:sz="0" w:space="0" w:color="auto"/>
            <w:right w:val="none" w:sz="0" w:space="0" w:color="auto"/>
          </w:divBdr>
        </w:div>
      </w:divsChild>
    </w:div>
    <w:div w:id="1407920369">
      <w:bodyDiv w:val="1"/>
      <w:marLeft w:val="0"/>
      <w:marRight w:val="0"/>
      <w:marTop w:val="0"/>
      <w:marBottom w:val="0"/>
      <w:divBdr>
        <w:top w:val="none" w:sz="0" w:space="0" w:color="auto"/>
        <w:left w:val="none" w:sz="0" w:space="0" w:color="auto"/>
        <w:bottom w:val="none" w:sz="0" w:space="0" w:color="auto"/>
        <w:right w:val="none" w:sz="0" w:space="0" w:color="auto"/>
      </w:divBdr>
      <w:divsChild>
        <w:div w:id="947927977">
          <w:marLeft w:val="0"/>
          <w:marRight w:val="0"/>
          <w:marTop w:val="0"/>
          <w:marBottom w:val="0"/>
          <w:divBdr>
            <w:top w:val="none" w:sz="0" w:space="0" w:color="auto"/>
            <w:left w:val="none" w:sz="0" w:space="0" w:color="auto"/>
            <w:bottom w:val="none" w:sz="0" w:space="0" w:color="auto"/>
            <w:right w:val="none" w:sz="0" w:space="0" w:color="auto"/>
          </w:divBdr>
        </w:div>
      </w:divsChild>
    </w:div>
    <w:div w:id="1751078791">
      <w:bodyDiv w:val="1"/>
      <w:marLeft w:val="0"/>
      <w:marRight w:val="0"/>
      <w:marTop w:val="0"/>
      <w:marBottom w:val="0"/>
      <w:divBdr>
        <w:top w:val="none" w:sz="0" w:space="0" w:color="auto"/>
        <w:left w:val="none" w:sz="0" w:space="0" w:color="auto"/>
        <w:bottom w:val="none" w:sz="0" w:space="0" w:color="auto"/>
        <w:right w:val="none" w:sz="0" w:space="0" w:color="auto"/>
      </w:divBdr>
    </w:div>
    <w:div w:id="196426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2136-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136-20"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https://zakon.rada.gov.ua/laws/show/2136-20" TargetMode="External"/><Relationship Id="rId4" Type="http://schemas.openxmlformats.org/officeDocument/2006/relationships/webSettings" Target="webSettings.xml"/><Relationship Id="rId9" Type="http://schemas.openxmlformats.org/officeDocument/2006/relationships/hyperlink" Target="https://zakon.rada.gov.ua/laws/show/213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1473</Words>
  <Characters>8402</Characters>
  <Application>Microsoft Office Word</Application>
  <DocSecurity>0</DocSecurity>
  <Lines>70</Lines>
  <Paragraphs>19</Paragraphs>
  <ScaleCrop>false</ScaleCrop>
  <Company/>
  <LinksUpToDate>false</LinksUpToDate>
  <CharactersWithSpaces>9856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SHCHEDROV</dc:creator>
  <cp:keywords/>
  <dc:description/>
  <cp:lastModifiedBy>неолоджик 12</cp:lastModifiedBy>
  <cp:revision>22</cp:revision>
  <dcterms:created xsi:type="dcterms:W3CDTF">2022-09-13T09:14:00Z</dcterms:created>
  <dcterms:modified xsi:type="dcterms:W3CDTF">2022-09-15T05:06:00Z</dcterms:modified>
</cp:coreProperties>
</file>